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C6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proofErr w:type="spellStart"/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</w:t>
      </w:r>
      <w:proofErr w:type="spellEnd"/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-19 Policy Statement</w:t>
      </w:r>
    </w:p>
    <w:p w:rsidR="00063933" w:rsidRDefault="00063933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</w:p>
    <w:p w:rsidR="009806C6" w:rsidRPr="009806C6" w:rsidRDefault="00063933" w:rsidP="00063933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  <w:r>
        <w:rPr>
          <w:noProof/>
        </w:rPr>
        <w:drawing>
          <wp:inline distT="0" distB="0" distL="0" distR="0" wp14:anchorId="536616C5" wp14:editId="0E84772F">
            <wp:extent cx="1404451" cy="957580"/>
            <wp:effectExtent l="0" t="0" r="5715" b="0"/>
            <wp:docPr id="2" name="Picture 2" descr="https://lh5.googleusercontent.com/gSFv9_mosq_H6_EnOwUwQpKTemy7v7BePR6WpULqh0JauBhAeQJNJ-2pIxk90-WbTjZ9FAAZIZsOD7lOHnKWrI8pvBSG67WlTsUu-YBgIM3fFsYsbWZzPi3hsJsN=w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gSFv9_mosq_H6_EnOwUwQpKTemy7v7BePR6WpULqh0JauBhAeQJNJ-2pIxk90-WbTjZ9FAAZIZsOD7lOHnKWrI8pvBSG67WlTsUu-YBgIM3fFsYsbWZzPi3hsJsN=w3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92" cy="96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C6" w:rsidRDefault="009A2EA4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A2EA4">
        <w:rPr>
          <w:rFonts w:eastAsia="Times New Roman" w:cstheme="minorHAnsi"/>
          <w:color w:val="000000" w:themeColor="text1"/>
          <w:kern w:val="2"/>
          <w:sz w:val="24"/>
          <w:szCs w:val="24"/>
        </w:rPr>
        <w:t xml:space="preserve">St. </w:t>
      </w:r>
      <w:proofErr w:type="spellStart"/>
      <w:r w:rsidRPr="009A2EA4">
        <w:rPr>
          <w:rFonts w:eastAsia="Times New Roman" w:cstheme="minorHAnsi"/>
          <w:color w:val="000000" w:themeColor="text1"/>
          <w:kern w:val="2"/>
          <w:sz w:val="24"/>
          <w:szCs w:val="24"/>
        </w:rPr>
        <w:t>Lachteen</w:t>
      </w:r>
      <w:r w:rsidR="00063933">
        <w:rPr>
          <w:rFonts w:eastAsia="Times New Roman" w:cstheme="minorHAnsi"/>
          <w:color w:val="000000" w:themeColor="text1"/>
          <w:kern w:val="2"/>
          <w:sz w:val="24"/>
          <w:szCs w:val="24"/>
        </w:rPr>
        <w:t>’</w:t>
      </w:r>
      <w:r w:rsidRPr="009A2EA4">
        <w:rPr>
          <w:rFonts w:eastAsia="Times New Roman" w:cstheme="minorHAnsi"/>
          <w:color w:val="000000" w:themeColor="text1"/>
          <w:kern w:val="2"/>
          <w:sz w:val="24"/>
          <w:szCs w:val="24"/>
        </w:rPr>
        <w:t>s</w:t>
      </w:r>
      <w:proofErr w:type="spellEnd"/>
      <w:r w:rsidRPr="009A2EA4">
        <w:rPr>
          <w:rFonts w:eastAsia="Times New Roman" w:cstheme="minorHAnsi"/>
          <w:color w:val="000000" w:themeColor="text1"/>
          <w:kern w:val="2"/>
          <w:sz w:val="24"/>
          <w:szCs w:val="24"/>
        </w:rPr>
        <w:t xml:space="preserve"> National school</w:t>
      </w:r>
      <w:r w:rsidR="009806C6" w:rsidRPr="009A2EA4">
        <w:rPr>
          <w:rFonts w:eastAsia="Times New Roman" w:cstheme="minorHAnsi"/>
          <w:color w:val="000000" w:themeColor="text1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</w:t>
      </w:r>
      <w:r w:rsidR="00931A6F">
        <w:rPr>
          <w:rFonts w:eastAsia="Times New Roman" w:cstheme="minorHAnsi"/>
          <w:color w:val="000000"/>
          <w:kern w:val="2"/>
          <w:sz w:val="24"/>
          <w:szCs w:val="24"/>
        </w:rPr>
        <w:t>olicy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in consultation with </w:t>
      </w:r>
      <w:r w:rsidR="00611685">
        <w:rPr>
          <w:rFonts w:eastAsia="Times New Roman" w:cstheme="minorHAnsi"/>
          <w:color w:val="000000"/>
          <w:kern w:val="2"/>
          <w:sz w:val="24"/>
          <w:szCs w:val="24"/>
        </w:rPr>
        <w:t xml:space="preserve">our school community </w:t>
      </w:r>
      <w:r w:rsidR="00BC0971">
        <w:rPr>
          <w:rFonts w:eastAsia="Times New Roman" w:cstheme="minorHAnsi"/>
          <w:color w:val="000000"/>
          <w:kern w:val="2"/>
          <w:sz w:val="24"/>
          <w:szCs w:val="24"/>
        </w:rPr>
        <w:t>bearing in</w:t>
      </w:r>
      <w:r w:rsidR="00611685">
        <w:rPr>
          <w:rFonts w:eastAsia="Times New Roman" w:cstheme="minorHAnsi"/>
          <w:color w:val="000000"/>
          <w:kern w:val="2"/>
          <w:sz w:val="24"/>
          <w:szCs w:val="24"/>
        </w:rPr>
        <w:t xml:space="preserve"> mind that this is an </w:t>
      </w:r>
      <w:proofErr w:type="gramStart"/>
      <w:r w:rsidR="00611685">
        <w:rPr>
          <w:rFonts w:eastAsia="Times New Roman" w:cstheme="minorHAnsi"/>
          <w:color w:val="000000"/>
          <w:kern w:val="2"/>
          <w:sz w:val="24"/>
          <w:szCs w:val="24"/>
        </w:rPr>
        <w:t>ever evolving</w:t>
      </w:r>
      <w:proofErr w:type="gramEnd"/>
      <w:r w:rsidR="00611685">
        <w:rPr>
          <w:rFonts w:eastAsia="Times New Roman" w:cstheme="minorHAnsi"/>
          <w:color w:val="000000"/>
          <w:kern w:val="2"/>
          <w:sz w:val="24"/>
          <w:szCs w:val="24"/>
        </w:rPr>
        <w:t xml:space="preserve"> document that is subject to revision by the Department</w:t>
      </w:r>
      <w:r w:rsidR="00611685" w:rsidRPr="00611685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611685">
        <w:rPr>
          <w:rFonts w:eastAsia="Times New Roman" w:cstheme="minorHAnsi"/>
          <w:color w:val="000000"/>
          <w:kern w:val="2"/>
          <w:sz w:val="24"/>
          <w:szCs w:val="24"/>
        </w:rPr>
        <w:t>of Education,</w:t>
      </w:r>
      <w:r w:rsidR="00611685"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proofErr w:type="spellStart"/>
      <w:r w:rsidR="00611685" w:rsidRPr="009806C6">
        <w:rPr>
          <w:rFonts w:eastAsia="Times New Roman" w:cstheme="minorHAnsi"/>
          <w:color w:val="000000"/>
          <w:kern w:val="2"/>
          <w:sz w:val="24"/>
          <w:szCs w:val="24"/>
        </w:rPr>
        <w:t>HSE</w:t>
      </w:r>
      <w:proofErr w:type="spellEnd"/>
      <w:r w:rsidR="00611685"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and </w:t>
      </w:r>
      <w:proofErr w:type="spellStart"/>
      <w:r w:rsidR="00611685" w:rsidRPr="009806C6">
        <w:rPr>
          <w:rFonts w:eastAsia="Times New Roman" w:cstheme="minorHAnsi"/>
          <w:color w:val="000000"/>
          <w:kern w:val="2"/>
          <w:sz w:val="24"/>
          <w:szCs w:val="24"/>
        </w:rPr>
        <w:t>Gov.ie</w:t>
      </w:r>
      <w:proofErr w:type="spellEnd"/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</w:t>
      </w:r>
      <w:r w:rsidR="009774C0">
        <w:rPr>
          <w:rFonts w:eastAsia="Times New Roman" w:cstheme="minorHAnsi"/>
          <w:color w:val="000000"/>
          <w:kern w:val="2"/>
          <w:sz w:val="24"/>
          <w:szCs w:val="24"/>
        </w:rPr>
        <w:t xml:space="preserve"> Department of Education,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proofErr w:type="spellStart"/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HSE</w:t>
      </w:r>
      <w:proofErr w:type="spellEnd"/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and </w:t>
      </w:r>
      <w:proofErr w:type="spellStart"/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Gov.ie</w:t>
      </w:r>
      <w:proofErr w:type="spellEnd"/>
    </w:p>
    <w:p w:rsid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583BAF" w:rsidRPr="009806C6" w:rsidRDefault="00583BAF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install numerous hand sanitiser units in the school building for use of children, staff and visitors. These will be monitored and refilled on a regular basis. </w:t>
      </w:r>
    </w:p>
    <w:p w:rsidR="009806C6" w:rsidRPr="009806C6" w:rsidRDefault="001369AE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select</w:t>
      </w:r>
      <w:r w:rsidR="00063933">
        <w:rPr>
          <w:rFonts w:eastAsia="Times New Roman" w:cstheme="minorHAnsi"/>
          <w:color w:val="000000"/>
          <w:kern w:val="2"/>
          <w:sz w:val="24"/>
          <w:szCs w:val="24"/>
        </w:rPr>
        <w:t xml:space="preserve"> a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representative</w:t>
      </w:r>
      <w:r w:rsidR="00063933">
        <w:rPr>
          <w:rFonts w:eastAsia="Times New Roman" w:cstheme="minorHAnsi"/>
          <w:color w:val="000000"/>
          <w:kern w:val="2"/>
          <w:sz w:val="24"/>
          <w:szCs w:val="24"/>
        </w:rPr>
        <w:t xml:space="preserve"> (</w:t>
      </w:r>
      <w:proofErr w:type="spellStart"/>
      <w:r w:rsidR="00063933">
        <w:rPr>
          <w:rFonts w:eastAsia="Times New Roman" w:cstheme="minorHAnsi"/>
          <w:color w:val="000000"/>
          <w:kern w:val="2"/>
          <w:sz w:val="24"/>
          <w:szCs w:val="24"/>
        </w:rPr>
        <w:t>Covid</w:t>
      </w:r>
      <w:proofErr w:type="spellEnd"/>
      <w:r w:rsidR="00063933">
        <w:rPr>
          <w:rFonts w:eastAsia="Times New Roman" w:cstheme="minorHAnsi"/>
          <w:color w:val="000000"/>
          <w:kern w:val="2"/>
          <w:sz w:val="24"/>
          <w:szCs w:val="24"/>
        </w:rPr>
        <w:t>-19 lead person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and deputy</w:t>
      </w:r>
      <w:r w:rsidR="00063933">
        <w:rPr>
          <w:rFonts w:eastAsia="Times New Roman" w:cstheme="minorHAnsi"/>
          <w:color w:val="000000"/>
          <w:kern w:val="2"/>
          <w:sz w:val="24"/>
          <w:szCs w:val="24"/>
        </w:rPr>
        <w:t>)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who is easily identifiable to carry out the 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bookmarkStart w:id="0" w:name="_Hlk48591803"/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bookmarkEnd w:id="0"/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  <w:r w:rsidR="00063933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</w:t>
      </w:r>
      <w:r w:rsidR="00063933">
        <w:rPr>
          <w:rFonts w:eastAsia="Times New Roman" w:cstheme="minorHAnsi"/>
          <w:color w:val="000000"/>
          <w:kern w:val="2"/>
          <w:sz w:val="24"/>
          <w:szCs w:val="24"/>
        </w:rPr>
        <w:t>(s),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Signed: ____________________ Date: _____________________</w:t>
      </w:r>
    </w:p>
    <w:p w:rsidR="00611685" w:rsidRDefault="00611685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lastRenderedPageBreak/>
        <w:t>Ratified by the BOM 18/08/2020</w:t>
      </w:r>
    </w:p>
    <w:p w:rsidR="00BC0971" w:rsidRPr="009806C6" w:rsidRDefault="00BC0971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BC0971" w:rsidRDefault="00BC0971" w:rsidP="00BC0971">
      <w:r>
        <w:t xml:space="preserve">Signed: Maurice </w:t>
      </w:r>
      <w:proofErr w:type="spellStart"/>
      <w:r>
        <w:t>Honohan</w:t>
      </w:r>
      <w:proofErr w:type="spellEnd"/>
    </w:p>
    <w:p w:rsidR="00BC0971" w:rsidRDefault="00BC0971" w:rsidP="00BC0971">
      <w:r>
        <w:t>Chairperson: Board of Management</w:t>
      </w:r>
    </w:p>
    <w:p w:rsidR="000240E9" w:rsidRDefault="00BC0971" w:rsidP="00BC0971">
      <w:r>
        <w:t>Date: August 18</w:t>
      </w:r>
      <w:r w:rsidR="00BF38A5" w:rsidRPr="00BF38A5">
        <w:rPr>
          <w:vertAlign w:val="superscript"/>
        </w:rPr>
        <w:t>th</w:t>
      </w:r>
      <w:r w:rsidR="00BF38A5">
        <w:t xml:space="preserve"> </w:t>
      </w:r>
      <w:bookmarkStart w:id="1" w:name="_GoBack"/>
      <w:bookmarkEnd w:id="1"/>
      <w:r>
        <w:t xml:space="preserve"> 2020</w:t>
      </w:r>
    </w:p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C6"/>
    <w:rsid w:val="00063933"/>
    <w:rsid w:val="000D1D06"/>
    <w:rsid w:val="001369AE"/>
    <w:rsid w:val="00583BAF"/>
    <w:rsid w:val="00611685"/>
    <w:rsid w:val="00931A6F"/>
    <w:rsid w:val="009774C0"/>
    <w:rsid w:val="009806C6"/>
    <w:rsid w:val="009A2EA4"/>
    <w:rsid w:val="00BC0971"/>
    <w:rsid w:val="00BF38A5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D0F7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anne</cp:lastModifiedBy>
  <cp:revision>3</cp:revision>
  <dcterms:created xsi:type="dcterms:W3CDTF">2020-08-18T08:41:00Z</dcterms:created>
  <dcterms:modified xsi:type="dcterms:W3CDTF">2020-08-19T12:42:00Z</dcterms:modified>
</cp:coreProperties>
</file>