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5070C" w14:textId="3A9A0DB9" w:rsidR="007974D5" w:rsidRPr="00343640" w:rsidRDefault="007974D5" w:rsidP="00297927">
      <w:pPr>
        <w:jc w:val="center"/>
        <w:rPr>
          <w:b/>
          <w:sz w:val="28"/>
          <w:u w:val="single"/>
        </w:rPr>
      </w:pPr>
      <w:r w:rsidRPr="00343640">
        <w:rPr>
          <w:b/>
          <w:sz w:val="28"/>
          <w:u w:val="single"/>
        </w:rPr>
        <w:t xml:space="preserve">Suggested work for </w:t>
      </w:r>
      <w:r w:rsidR="00141A4D">
        <w:rPr>
          <w:b/>
          <w:sz w:val="28"/>
          <w:u w:val="single"/>
        </w:rPr>
        <w:t>4</w:t>
      </w:r>
      <w:r w:rsidR="00141A4D" w:rsidRPr="00141A4D">
        <w:rPr>
          <w:b/>
          <w:sz w:val="28"/>
          <w:u w:val="single"/>
          <w:vertAlign w:val="superscript"/>
        </w:rPr>
        <w:t>th</w:t>
      </w:r>
      <w:r w:rsidR="00AC0E20">
        <w:rPr>
          <w:b/>
          <w:sz w:val="28"/>
          <w:u w:val="single"/>
        </w:rPr>
        <w:t xml:space="preserve"> </w:t>
      </w:r>
      <w:r w:rsidRPr="00343640">
        <w:rPr>
          <w:b/>
          <w:sz w:val="28"/>
          <w:u w:val="single"/>
        </w:rPr>
        <w:t>Class</w:t>
      </w:r>
      <w:r w:rsidR="00297927" w:rsidRPr="00343640">
        <w:rPr>
          <w:b/>
          <w:sz w:val="28"/>
          <w:u w:val="single"/>
        </w:rPr>
        <w:t xml:space="preserve">         </w:t>
      </w:r>
      <w:r w:rsidR="009E6FE7">
        <w:rPr>
          <w:b/>
          <w:sz w:val="28"/>
          <w:u w:val="single"/>
        </w:rPr>
        <w:t xml:space="preserve">Week </w:t>
      </w:r>
      <w:r w:rsidR="00873CBD">
        <w:rPr>
          <w:b/>
          <w:sz w:val="28"/>
          <w:u w:val="single"/>
        </w:rPr>
        <w:t>8</w:t>
      </w:r>
      <w:r w:rsidR="00B935BE">
        <w:rPr>
          <w:b/>
          <w:sz w:val="28"/>
          <w:u w:val="single"/>
        </w:rPr>
        <w:t xml:space="preserve">    </w:t>
      </w:r>
      <w:r w:rsidR="00873CBD">
        <w:rPr>
          <w:b/>
          <w:sz w:val="28"/>
          <w:u w:val="single"/>
        </w:rPr>
        <w:t>1</w:t>
      </w:r>
      <w:r w:rsidR="00873CBD" w:rsidRPr="00873CBD">
        <w:rPr>
          <w:b/>
          <w:sz w:val="28"/>
          <w:u w:val="single"/>
          <w:vertAlign w:val="superscript"/>
        </w:rPr>
        <w:t>st</w:t>
      </w:r>
      <w:r w:rsidR="00873CBD">
        <w:rPr>
          <w:b/>
          <w:sz w:val="28"/>
          <w:u w:val="single"/>
        </w:rPr>
        <w:t xml:space="preserve"> – 5</w:t>
      </w:r>
      <w:r w:rsidR="00873CBD" w:rsidRPr="00873CBD">
        <w:rPr>
          <w:b/>
          <w:sz w:val="28"/>
          <w:u w:val="single"/>
          <w:vertAlign w:val="superscript"/>
        </w:rPr>
        <w:t>th</w:t>
      </w:r>
      <w:r w:rsidR="00873CBD">
        <w:rPr>
          <w:b/>
          <w:sz w:val="28"/>
          <w:u w:val="single"/>
        </w:rPr>
        <w:t xml:space="preserve"> March</w:t>
      </w:r>
      <w:r w:rsidR="009E6FE7">
        <w:rPr>
          <w:b/>
          <w:sz w:val="28"/>
          <w:u w:val="single"/>
        </w:rPr>
        <w:t xml:space="preserve"> </w:t>
      </w:r>
      <w:r w:rsidR="00E20C92">
        <w:rPr>
          <w:b/>
          <w:sz w:val="28"/>
          <w:u w:val="single"/>
        </w:rPr>
        <w:t xml:space="preserve"> </w:t>
      </w:r>
      <w:r w:rsidR="00786F24" w:rsidRPr="00343640">
        <w:rPr>
          <w:b/>
          <w:sz w:val="28"/>
          <w:u w:val="single"/>
        </w:rPr>
        <w:t xml:space="preserve"> </w:t>
      </w:r>
    </w:p>
    <w:p w14:paraId="547C188C" w14:textId="77777777" w:rsidR="00AC0E20" w:rsidRDefault="009E6FE7" w:rsidP="00A73249">
      <w:r>
        <w:t>Hello everyone,</w:t>
      </w:r>
    </w:p>
    <w:p w14:paraId="5738BEE3" w14:textId="77777777" w:rsidR="007974D5" w:rsidRDefault="007974D5">
      <w:r w:rsidRPr="007974D5">
        <w:rPr>
          <w:highlight w:val="yellow"/>
        </w:rPr>
        <w:t>Maths:</w:t>
      </w:r>
    </w:p>
    <w:p w14:paraId="36FFF6E3" w14:textId="76EEDE0A" w:rsidR="00E20C92" w:rsidRDefault="007974D5">
      <w:r>
        <w:t xml:space="preserve">New Wave Mental Maths </w:t>
      </w:r>
      <w:r w:rsidR="00343640">
        <w:t xml:space="preserve">each day. </w:t>
      </w:r>
      <w:r w:rsidR="00D44FB4">
        <w:t>Week 2</w:t>
      </w:r>
      <w:r w:rsidR="00873CBD">
        <w:t>2</w:t>
      </w:r>
      <w:r>
        <w:t xml:space="preserve"> </w:t>
      </w:r>
      <w:r w:rsidR="00873CBD">
        <w:t>this week.</w:t>
      </w:r>
      <w:r w:rsidR="008C7F39">
        <w:t xml:space="preserve"> </w:t>
      </w:r>
    </w:p>
    <w:p w14:paraId="43B360EF" w14:textId="27333FD2" w:rsidR="00550E7D" w:rsidRDefault="007974D5">
      <w:r>
        <w:t>Busy at Maths</w:t>
      </w:r>
      <w:r w:rsidR="00835FF1">
        <w:t xml:space="preserve">: </w:t>
      </w:r>
      <w:r w:rsidR="00FE64C0">
        <w:t xml:space="preserve">page </w:t>
      </w:r>
      <w:r w:rsidR="00550E7D">
        <w:t>79. Continuing on with long multiplication, we will do some work from the supplementary Busy at Maths book, SHADOW BOOK page 32, 33 (The children do not have this book but it is available on the CJ Fallon website. The children should be able to complete the exercises off the Seesaw videos, however)</w:t>
      </w:r>
      <w:r w:rsidR="00FE64C0">
        <w:t xml:space="preserve"> Please follow the videos on seesaw, there are lots of instructions on there.</w:t>
      </w:r>
      <w:r w:rsidR="00550E7D">
        <w:t xml:space="preserve"> </w:t>
      </w:r>
      <w:r w:rsidR="00ED08F5">
        <w:t xml:space="preserve">Busy at Maths </w:t>
      </w:r>
      <w:proofErr w:type="spellStart"/>
      <w:r w:rsidR="00550E7D">
        <w:t>Ch</w:t>
      </w:r>
      <w:proofErr w:type="spellEnd"/>
      <w:r w:rsidR="00550E7D">
        <w:t>: 28 – Multiplying a 3-digit number by a 2-digit number, page 140, 141.</w:t>
      </w:r>
    </w:p>
    <w:p w14:paraId="20B4F901" w14:textId="599DCD9F" w:rsidR="007974D5" w:rsidRDefault="007974D5">
      <w:r>
        <w:t xml:space="preserve">Tables: </w:t>
      </w:r>
      <w:r w:rsidR="00181489">
        <w:t xml:space="preserve">Dividing by </w:t>
      </w:r>
      <w:r w:rsidR="00873CBD">
        <w:t>3 and 4</w:t>
      </w:r>
      <w:r w:rsidR="003E633C">
        <w:t>, link on Seesaw.</w:t>
      </w:r>
    </w:p>
    <w:p w14:paraId="59C15369" w14:textId="77777777" w:rsidR="007974D5" w:rsidRDefault="007974D5">
      <w:r w:rsidRPr="007974D5">
        <w:rPr>
          <w:highlight w:val="green"/>
        </w:rPr>
        <w:t>English:</w:t>
      </w:r>
    </w:p>
    <w:p w14:paraId="68A9B7E3" w14:textId="0A050A5B" w:rsidR="00A73249" w:rsidRPr="003E633C" w:rsidRDefault="00A73249">
      <w:pPr>
        <w:rPr>
          <w:bCs/>
        </w:rPr>
      </w:pPr>
      <w:r>
        <w:t xml:space="preserve">New Wave English: One per day. Start on </w:t>
      </w:r>
      <w:r w:rsidR="003E633C">
        <w:rPr>
          <w:b/>
          <w:u w:val="single"/>
        </w:rPr>
        <w:t>Day 9</w:t>
      </w:r>
      <w:r w:rsidR="00550E7D">
        <w:rPr>
          <w:b/>
          <w:u w:val="single"/>
        </w:rPr>
        <w:t>8</w:t>
      </w:r>
      <w:r w:rsidR="00550E7D">
        <w:rPr>
          <w:bCs/>
        </w:rPr>
        <w:t xml:space="preserve"> on Monday, Day 99 on Tuesday and Day 100 on Wednesday, Day 101 on Thursday, Day 102</w:t>
      </w:r>
      <w:r w:rsidR="00181489">
        <w:rPr>
          <w:bCs/>
        </w:rPr>
        <w:t xml:space="preserve"> on Friday.</w:t>
      </w:r>
    </w:p>
    <w:p w14:paraId="52006A03" w14:textId="5CCE6253" w:rsidR="007974D5" w:rsidRDefault="007974D5">
      <w:r>
        <w:t>Listening to The Wild Robot Escapes (video uploaded to Seesaw, they ar</w:t>
      </w:r>
      <w:r w:rsidR="00B935BE">
        <w:t xml:space="preserve">e to read along in their heads). </w:t>
      </w:r>
      <w:r w:rsidR="00D44FB4">
        <w:t>Listening for enjoyment.</w:t>
      </w:r>
    </w:p>
    <w:p w14:paraId="74EFDA2A" w14:textId="55A8ACB5" w:rsidR="007974D5" w:rsidRDefault="007974D5">
      <w:r>
        <w:t>Spell</w:t>
      </w:r>
      <w:r w:rsidR="003E633C">
        <w:t xml:space="preserve">ings: </w:t>
      </w:r>
      <w:r w:rsidR="00181489">
        <w:t>Spell We</w:t>
      </w:r>
      <w:r w:rsidR="00550E7D">
        <w:t>ll Week 20</w:t>
      </w:r>
      <w:r w:rsidR="00181489">
        <w:t xml:space="preserve"> Learn spellings and do All exercises</w:t>
      </w:r>
    </w:p>
    <w:p w14:paraId="58B7C757" w14:textId="169BE5E7" w:rsidR="000F4DA6" w:rsidRDefault="00550E7D">
      <w:r>
        <w:t xml:space="preserve">Grammar: </w:t>
      </w:r>
      <w:proofErr w:type="spellStart"/>
      <w:r>
        <w:t>Wordwise</w:t>
      </w:r>
      <w:proofErr w:type="spellEnd"/>
      <w:r>
        <w:t xml:space="preserve"> page 67 The Chain Game (follow video on Seesaw)</w:t>
      </w:r>
    </w:p>
    <w:p w14:paraId="75CF913A" w14:textId="137C0BF4" w:rsidR="00550E7D" w:rsidRDefault="00550E7D">
      <w:r>
        <w:t xml:space="preserve">English integrated with History this week </w:t>
      </w:r>
      <w:r w:rsidR="0041603C">
        <w:t>–</w:t>
      </w:r>
      <w:r>
        <w:t xml:space="preserve"> </w:t>
      </w:r>
      <w:r w:rsidR="0041603C">
        <w:t xml:space="preserve">Topic: </w:t>
      </w:r>
      <w:r>
        <w:t>Pompeii</w:t>
      </w:r>
    </w:p>
    <w:p w14:paraId="1D6734AA" w14:textId="77777777" w:rsidR="000910B5" w:rsidRDefault="000910B5">
      <w:r>
        <w:t>DEAR Time each day, 15 minutes at least. (Can be before bedtime)</w:t>
      </w:r>
    </w:p>
    <w:p w14:paraId="1B5C325B" w14:textId="77777777" w:rsidR="007974D5" w:rsidRDefault="007974D5">
      <w:r w:rsidRPr="007974D5">
        <w:rPr>
          <w:highlight w:val="magenta"/>
        </w:rPr>
        <w:t>Wellbeing:</w:t>
      </w:r>
    </w:p>
    <w:p w14:paraId="3B04834F" w14:textId="49D013E7" w:rsidR="007974D5" w:rsidRDefault="00485150">
      <w:r>
        <w:t>Weaving Wellbein</w:t>
      </w:r>
      <w:r w:rsidR="00E20C92">
        <w:t>g</w:t>
      </w:r>
      <w:r w:rsidR="007F038A">
        <w:t xml:space="preserve"> Video</w:t>
      </w:r>
      <w:r w:rsidR="00884CB4">
        <w:t>s</w:t>
      </w:r>
      <w:r w:rsidR="007F038A">
        <w:t xml:space="preserve"> on Seesaw. Children do not have this workbook but can use blank sheets of paper to complete. If any parent wants scanned documents of the workbook to print out, please let me know, although there is not requirement to print.</w:t>
      </w:r>
      <w:r w:rsidR="008C7F39">
        <w:t xml:space="preserve"> This we</w:t>
      </w:r>
      <w:r w:rsidR="00181489">
        <w:t>ek’s lesson is about Resilience again.</w:t>
      </w:r>
      <w:r w:rsidR="000E0CDC">
        <w:t xml:space="preserve"> (Overcoming problems or worries)</w:t>
      </w:r>
    </w:p>
    <w:p w14:paraId="372E34A8" w14:textId="616AE5B3" w:rsidR="00297927" w:rsidRDefault="00297927">
      <w:r w:rsidRPr="00297927">
        <w:rPr>
          <w:highlight w:val="cyan"/>
        </w:rPr>
        <w:t>Irish:</w:t>
      </w:r>
      <w:r w:rsidR="007F038A">
        <w:t xml:space="preserve"> </w:t>
      </w:r>
    </w:p>
    <w:p w14:paraId="02A6EB66" w14:textId="0945D92B" w:rsidR="001042F1" w:rsidRDefault="00884CB4">
      <w:r>
        <w:t>Lessons on Seesaw</w:t>
      </w:r>
      <w:r w:rsidR="000E0CDC">
        <w:t xml:space="preserve"> </w:t>
      </w:r>
    </w:p>
    <w:p w14:paraId="58A15DC7" w14:textId="46A62A1D" w:rsidR="00E80C81" w:rsidRDefault="00E80C81">
      <w:r w:rsidRPr="00E80C81">
        <w:rPr>
          <w:highlight w:val="green"/>
        </w:rPr>
        <w:t>SESE:</w:t>
      </w:r>
      <w:r>
        <w:t xml:space="preserve"> </w:t>
      </w:r>
      <w:r w:rsidR="000E0CDC">
        <w:t>Science Lesson on Seesaw (Optional)</w:t>
      </w:r>
      <w:r w:rsidR="00884CB4">
        <w:t xml:space="preserve"> History - Pompeii</w:t>
      </w:r>
    </w:p>
    <w:p w14:paraId="41977E33" w14:textId="1585BAD0" w:rsidR="001E2C0D" w:rsidRDefault="001E2C0D">
      <w:r w:rsidRPr="001E2C0D">
        <w:rPr>
          <w:highlight w:val="yellow"/>
        </w:rPr>
        <w:t>Zoom Call:</w:t>
      </w:r>
    </w:p>
    <w:p w14:paraId="6BD15260" w14:textId="0C9DDCDE" w:rsidR="001E2C0D" w:rsidRDefault="00EE29C7">
      <w:r>
        <w:t>Wednesday</w:t>
      </w:r>
      <w:r w:rsidR="000E0CDC">
        <w:t xml:space="preserve"> at 12.30</w:t>
      </w:r>
    </w:p>
    <w:p w14:paraId="2932AD56" w14:textId="7F9E4670" w:rsidR="00EC2828" w:rsidRDefault="00D44FB4">
      <w:r>
        <w:t>PE/Art</w:t>
      </w:r>
      <w:r w:rsidR="00466163">
        <w:t>:</w:t>
      </w:r>
      <w:r w:rsidR="005D34CE">
        <w:t xml:space="preserve">  </w:t>
      </w:r>
      <w:r w:rsidR="00BA27F4">
        <w:t xml:space="preserve">All links available through Seesaw. </w:t>
      </w:r>
    </w:p>
    <w:p w14:paraId="183077BD" w14:textId="77777777" w:rsidR="000F4DA6" w:rsidRDefault="000F4DA6"/>
    <w:p w14:paraId="7BF06645" w14:textId="24F347FE" w:rsidR="006F023D" w:rsidRDefault="00076391">
      <w:pPr>
        <w:rPr>
          <w:rStyle w:val="Hyperlink"/>
          <w:color w:val="auto"/>
          <w:u w:val="none"/>
        </w:rPr>
      </w:pPr>
      <w:r>
        <w:rPr>
          <w:rStyle w:val="Hyperlink"/>
          <w:color w:val="auto"/>
          <w:u w:val="none"/>
        </w:rPr>
        <w:t xml:space="preserve">Again I am attaching a </w:t>
      </w:r>
      <w:r>
        <w:rPr>
          <w:rStyle w:val="Hyperlink"/>
          <w:color w:val="auto"/>
        </w:rPr>
        <w:t>s</w:t>
      </w:r>
      <w:r w:rsidRPr="00226268">
        <w:rPr>
          <w:rStyle w:val="Hyperlink"/>
          <w:color w:val="auto"/>
        </w:rPr>
        <w:t>uggested</w:t>
      </w:r>
      <w:r w:rsidRPr="00226268">
        <w:rPr>
          <w:rStyle w:val="Hyperlink"/>
          <w:color w:val="auto"/>
          <w:u w:val="none"/>
        </w:rPr>
        <w:t xml:space="preserve"> Weekly Timetable (S denotes Seesaw Activity)</w:t>
      </w:r>
      <w:r>
        <w:rPr>
          <w:rStyle w:val="Hyperlink"/>
          <w:color w:val="auto"/>
          <w:u w:val="none"/>
        </w:rPr>
        <w:t xml:space="preserve"> I do not wish to place any pressure on anyone to follow this timetable.</w:t>
      </w:r>
      <w:r w:rsidR="001E2C0D">
        <w:rPr>
          <w:rStyle w:val="Hyperlink"/>
          <w:color w:val="auto"/>
          <w:u w:val="none"/>
        </w:rPr>
        <w:t xml:space="preserve"> </w:t>
      </w:r>
    </w:p>
    <w:p w14:paraId="4BE37855" w14:textId="1BC6D993" w:rsidR="001E2C0D" w:rsidRPr="001E2C0D" w:rsidRDefault="001E2C0D" w:rsidP="001E2C0D">
      <w:pPr>
        <w:pStyle w:val="ListParagraph"/>
        <w:numPr>
          <w:ilvl w:val="0"/>
          <w:numId w:val="1"/>
        </w:numPr>
        <w:rPr>
          <w:rStyle w:val="Hyperlink"/>
          <w:color w:val="auto"/>
          <w:u w:val="none"/>
        </w:rPr>
        <w:sectPr w:rsidR="001E2C0D" w:rsidRPr="001E2C0D">
          <w:headerReference w:type="default" r:id="rId7"/>
          <w:pgSz w:w="11906" w:h="16838"/>
          <w:pgMar w:top="1440" w:right="1440" w:bottom="1440" w:left="1440" w:header="708" w:footer="708" w:gutter="0"/>
          <w:cols w:space="708"/>
          <w:docGrid w:linePitch="360"/>
        </w:sectPr>
      </w:pPr>
      <w:r w:rsidRPr="001E2C0D">
        <w:rPr>
          <w:rStyle w:val="Hyperlink"/>
          <w:color w:val="auto"/>
          <w:u w:val="none"/>
        </w:rPr>
        <w:t>means I would like t</w:t>
      </w:r>
      <w:r>
        <w:rPr>
          <w:rStyle w:val="Hyperlink"/>
          <w:color w:val="auto"/>
          <w:u w:val="none"/>
        </w:rPr>
        <w:t>o see the children’</w:t>
      </w:r>
      <w:r w:rsidR="00255606">
        <w:rPr>
          <w:rStyle w:val="Hyperlink"/>
          <w:color w:val="auto"/>
          <w:u w:val="none"/>
        </w:rPr>
        <w:t>s work uploaded in a photograph through Seesaw.</w:t>
      </w:r>
    </w:p>
    <w:tbl>
      <w:tblPr>
        <w:tblStyle w:val="TableGrid"/>
        <w:tblpPr w:leftFromText="180" w:rightFromText="180" w:tblpY="600"/>
        <w:tblW w:w="14253" w:type="dxa"/>
        <w:tblLayout w:type="fixed"/>
        <w:tblLook w:val="04A0" w:firstRow="1" w:lastRow="0" w:firstColumn="1" w:lastColumn="0" w:noHBand="0" w:noVBand="1"/>
      </w:tblPr>
      <w:tblGrid>
        <w:gridCol w:w="2547"/>
        <w:gridCol w:w="303"/>
        <w:gridCol w:w="2532"/>
        <w:gridCol w:w="318"/>
        <w:gridCol w:w="2550"/>
        <w:gridCol w:w="301"/>
        <w:gridCol w:w="2520"/>
        <w:gridCol w:w="331"/>
        <w:gridCol w:w="2580"/>
        <w:gridCol w:w="271"/>
      </w:tblGrid>
      <w:tr w:rsidR="00C169AE" w:rsidRPr="00DE2D8E" w14:paraId="2F7C7727" w14:textId="77777777" w:rsidTr="00C169AE">
        <w:trPr>
          <w:trHeight w:val="416"/>
        </w:trPr>
        <w:tc>
          <w:tcPr>
            <w:tcW w:w="2547" w:type="dxa"/>
            <w:vAlign w:val="center"/>
          </w:tcPr>
          <w:p w14:paraId="621C6385" w14:textId="77777777" w:rsidR="00C169AE" w:rsidRPr="00DE2D8E" w:rsidRDefault="00C169AE" w:rsidP="00C169AE">
            <w:pPr>
              <w:jc w:val="center"/>
              <w:rPr>
                <w:highlight w:val="green"/>
              </w:rPr>
            </w:pPr>
            <w:r w:rsidRPr="00DE2D8E">
              <w:lastRenderedPageBreak/>
              <w:t>Monday Morning Greeting</w:t>
            </w:r>
          </w:p>
        </w:tc>
        <w:tc>
          <w:tcPr>
            <w:tcW w:w="303" w:type="dxa"/>
            <w:vAlign w:val="center"/>
          </w:tcPr>
          <w:p w14:paraId="7622D123" w14:textId="77777777" w:rsidR="00C169AE" w:rsidRPr="00DE2D8E" w:rsidRDefault="00C169AE" w:rsidP="00C169AE">
            <w:pPr>
              <w:jc w:val="center"/>
              <w:rPr>
                <w:highlight w:val="green"/>
              </w:rPr>
            </w:pPr>
          </w:p>
        </w:tc>
        <w:tc>
          <w:tcPr>
            <w:tcW w:w="2532" w:type="dxa"/>
            <w:vAlign w:val="center"/>
          </w:tcPr>
          <w:p w14:paraId="30BE142B" w14:textId="77777777" w:rsidR="00C169AE" w:rsidRPr="00DE2D8E" w:rsidRDefault="00C169AE" w:rsidP="00C169AE">
            <w:pPr>
              <w:jc w:val="center"/>
              <w:rPr>
                <w:highlight w:val="green"/>
              </w:rPr>
            </w:pPr>
            <w:r w:rsidRPr="00DE2D8E">
              <w:t>Tuesday Morning Greeting</w:t>
            </w:r>
          </w:p>
        </w:tc>
        <w:tc>
          <w:tcPr>
            <w:tcW w:w="318" w:type="dxa"/>
          </w:tcPr>
          <w:p w14:paraId="5BC8E4F6" w14:textId="77777777" w:rsidR="00C169AE" w:rsidRPr="00DE2D8E" w:rsidRDefault="00C169AE" w:rsidP="00C169AE">
            <w:pPr>
              <w:jc w:val="center"/>
              <w:rPr>
                <w:highlight w:val="green"/>
              </w:rPr>
            </w:pPr>
          </w:p>
        </w:tc>
        <w:tc>
          <w:tcPr>
            <w:tcW w:w="2550" w:type="dxa"/>
            <w:vAlign w:val="center"/>
          </w:tcPr>
          <w:p w14:paraId="4FBB27C9" w14:textId="78F2367B" w:rsidR="00C169AE" w:rsidRPr="00DE2D8E" w:rsidRDefault="00C169AE" w:rsidP="00C169AE">
            <w:pPr>
              <w:jc w:val="center"/>
              <w:rPr>
                <w:highlight w:val="green"/>
              </w:rPr>
            </w:pPr>
            <w:r w:rsidRPr="00DE2D8E">
              <w:t>Wednesday Morning Greeting</w:t>
            </w:r>
          </w:p>
        </w:tc>
        <w:tc>
          <w:tcPr>
            <w:tcW w:w="301" w:type="dxa"/>
            <w:vAlign w:val="center"/>
          </w:tcPr>
          <w:p w14:paraId="59F232B1" w14:textId="77777777" w:rsidR="00C169AE" w:rsidRPr="00DE2D8E" w:rsidRDefault="00C169AE" w:rsidP="00C169AE">
            <w:pPr>
              <w:jc w:val="center"/>
              <w:rPr>
                <w:highlight w:val="green"/>
              </w:rPr>
            </w:pPr>
          </w:p>
        </w:tc>
        <w:tc>
          <w:tcPr>
            <w:tcW w:w="2520" w:type="dxa"/>
            <w:vAlign w:val="center"/>
          </w:tcPr>
          <w:p w14:paraId="3B8FA6FD" w14:textId="77777777" w:rsidR="00C169AE" w:rsidRPr="00DE2D8E" w:rsidRDefault="00C169AE" w:rsidP="00C169AE">
            <w:pPr>
              <w:jc w:val="center"/>
              <w:rPr>
                <w:highlight w:val="green"/>
              </w:rPr>
            </w:pPr>
            <w:r w:rsidRPr="00DE2D8E">
              <w:t>Thursday Morning Greeting</w:t>
            </w:r>
          </w:p>
        </w:tc>
        <w:tc>
          <w:tcPr>
            <w:tcW w:w="331" w:type="dxa"/>
            <w:vAlign w:val="center"/>
          </w:tcPr>
          <w:p w14:paraId="110606F6" w14:textId="77777777" w:rsidR="00C169AE" w:rsidRPr="00DE2D8E" w:rsidRDefault="00C169AE" w:rsidP="00C169AE">
            <w:pPr>
              <w:jc w:val="center"/>
              <w:rPr>
                <w:highlight w:val="green"/>
              </w:rPr>
            </w:pPr>
          </w:p>
        </w:tc>
        <w:tc>
          <w:tcPr>
            <w:tcW w:w="2580" w:type="dxa"/>
            <w:vAlign w:val="center"/>
          </w:tcPr>
          <w:p w14:paraId="2F45D70C" w14:textId="77777777" w:rsidR="00C169AE" w:rsidRPr="00DE2D8E" w:rsidRDefault="00C169AE" w:rsidP="00C169AE">
            <w:pPr>
              <w:jc w:val="center"/>
            </w:pPr>
            <w:r w:rsidRPr="00DE2D8E">
              <w:t>Friday Morning Greeting</w:t>
            </w:r>
          </w:p>
        </w:tc>
        <w:tc>
          <w:tcPr>
            <w:tcW w:w="271" w:type="dxa"/>
            <w:vAlign w:val="center"/>
          </w:tcPr>
          <w:p w14:paraId="2557AC5F" w14:textId="77777777" w:rsidR="00C169AE" w:rsidRPr="00DE2D8E" w:rsidRDefault="00C169AE" w:rsidP="00C169AE">
            <w:pPr>
              <w:jc w:val="center"/>
            </w:pPr>
          </w:p>
        </w:tc>
      </w:tr>
      <w:tr w:rsidR="00C169AE" w:rsidRPr="00DE2D8E" w14:paraId="4FDBA8ED" w14:textId="77777777" w:rsidTr="00C169AE">
        <w:trPr>
          <w:trHeight w:val="567"/>
        </w:trPr>
        <w:tc>
          <w:tcPr>
            <w:tcW w:w="2547" w:type="dxa"/>
            <w:vAlign w:val="center"/>
          </w:tcPr>
          <w:p w14:paraId="54F3E750" w14:textId="02141767" w:rsidR="00C169AE" w:rsidRPr="00DE2D8E" w:rsidRDefault="00C169AE" w:rsidP="00EE3497">
            <w:pPr>
              <w:jc w:val="center"/>
            </w:pPr>
            <w:r w:rsidRPr="00DE2D8E">
              <w:t>New Wave English Day 9</w:t>
            </w:r>
            <w:r w:rsidR="00EE3497" w:rsidRPr="00DE2D8E">
              <w:t>8</w:t>
            </w:r>
          </w:p>
        </w:tc>
        <w:tc>
          <w:tcPr>
            <w:tcW w:w="303" w:type="dxa"/>
            <w:vAlign w:val="center"/>
          </w:tcPr>
          <w:p w14:paraId="2BFDC13B" w14:textId="77777777" w:rsidR="00C169AE" w:rsidRPr="00DE2D8E" w:rsidRDefault="00C169AE" w:rsidP="00C169AE">
            <w:pPr>
              <w:jc w:val="center"/>
            </w:pPr>
          </w:p>
        </w:tc>
        <w:tc>
          <w:tcPr>
            <w:tcW w:w="2532" w:type="dxa"/>
            <w:vAlign w:val="center"/>
          </w:tcPr>
          <w:p w14:paraId="40EAADC1" w14:textId="6A363E7F" w:rsidR="00C169AE" w:rsidRPr="00DE2D8E" w:rsidRDefault="00EE3497" w:rsidP="00C169AE">
            <w:pPr>
              <w:jc w:val="center"/>
            </w:pPr>
            <w:r w:rsidRPr="00DE2D8E">
              <w:t>New Wave English Day 99</w:t>
            </w:r>
          </w:p>
        </w:tc>
        <w:tc>
          <w:tcPr>
            <w:tcW w:w="318" w:type="dxa"/>
          </w:tcPr>
          <w:p w14:paraId="5ABEFD87" w14:textId="77777777" w:rsidR="00C169AE" w:rsidRPr="00DE2D8E" w:rsidRDefault="00C169AE" w:rsidP="00C169AE">
            <w:pPr>
              <w:jc w:val="center"/>
            </w:pPr>
          </w:p>
        </w:tc>
        <w:tc>
          <w:tcPr>
            <w:tcW w:w="2550" w:type="dxa"/>
            <w:vAlign w:val="center"/>
          </w:tcPr>
          <w:p w14:paraId="7954AB49" w14:textId="0A12E601" w:rsidR="00C169AE" w:rsidRPr="00DE2D8E" w:rsidRDefault="00EE3497" w:rsidP="00C169AE">
            <w:pPr>
              <w:jc w:val="center"/>
            </w:pPr>
            <w:r w:rsidRPr="00DE2D8E">
              <w:t>New Wave English Day 100</w:t>
            </w:r>
          </w:p>
        </w:tc>
        <w:tc>
          <w:tcPr>
            <w:tcW w:w="301" w:type="dxa"/>
            <w:vAlign w:val="center"/>
          </w:tcPr>
          <w:p w14:paraId="403BFAF8" w14:textId="77777777" w:rsidR="00C169AE" w:rsidRPr="00DE2D8E" w:rsidRDefault="00C169AE" w:rsidP="00C169AE">
            <w:pPr>
              <w:jc w:val="center"/>
            </w:pPr>
          </w:p>
        </w:tc>
        <w:tc>
          <w:tcPr>
            <w:tcW w:w="2520" w:type="dxa"/>
            <w:vAlign w:val="center"/>
          </w:tcPr>
          <w:p w14:paraId="5817C1DA" w14:textId="23282EC8" w:rsidR="00C169AE" w:rsidRPr="00DE2D8E" w:rsidRDefault="00EE3497" w:rsidP="00C169AE">
            <w:pPr>
              <w:jc w:val="center"/>
            </w:pPr>
            <w:r w:rsidRPr="00DE2D8E">
              <w:t>New Wave English Day 101</w:t>
            </w:r>
          </w:p>
        </w:tc>
        <w:tc>
          <w:tcPr>
            <w:tcW w:w="331" w:type="dxa"/>
            <w:vAlign w:val="center"/>
          </w:tcPr>
          <w:p w14:paraId="2274A628" w14:textId="77777777" w:rsidR="00C169AE" w:rsidRPr="00DE2D8E" w:rsidRDefault="00C169AE" w:rsidP="00C169AE">
            <w:pPr>
              <w:jc w:val="center"/>
            </w:pPr>
          </w:p>
        </w:tc>
        <w:tc>
          <w:tcPr>
            <w:tcW w:w="2580" w:type="dxa"/>
            <w:vAlign w:val="center"/>
          </w:tcPr>
          <w:p w14:paraId="70171DD3" w14:textId="7A4273EE" w:rsidR="00C169AE" w:rsidRPr="00DE2D8E" w:rsidRDefault="00EE3497" w:rsidP="00C169AE">
            <w:pPr>
              <w:jc w:val="center"/>
            </w:pPr>
            <w:r w:rsidRPr="00DE2D8E">
              <w:t>New Wave English Day 102</w:t>
            </w:r>
          </w:p>
        </w:tc>
        <w:tc>
          <w:tcPr>
            <w:tcW w:w="271" w:type="dxa"/>
            <w:vAlign w:val="center"/>
          </w:tcPr>
          <w:p w14:paraId="41E02AED" w14:textId="77777777" w:rsidR="00C169AE" w:rsidRPr="00DE2D8E" w:rsidRDefault="00C169AE" w:rsidP="00C169AE">
            <w:pPr>
              <w:jc w:val="center"/>
            </w:pPr>
          </w:p>
        </w:tc>
      </w:tr>
      <w:tr w:rsidR="00C169AE" w:rsidRPr="00DE2D8E" w14:paraId="79D4DF1B" w14:textId="77777777" w:rsidTr="00C169AE">
        <w:trPr>
          <w:trHeight w:val="547"/>
        </w:trPr>
        <w:tc>
          <w:tcPr>
            <w:tcW w:w="2547" w:type="dxa"/>
            <w:vAlign w:val="center"/>
          </w:tcPr>
          <w:p w14:paraId="38EC7C57" w14:textId="3062E062" w:rsidR="00C169AE" w:rsidRPr="00DE2D8E" w:rsidRDefault="00EE3497" w:rsidP="00C169AE">
            <w:r w:rsidRPr="00DE2D8E">
              <w:t>Correct NWE Day 97</w:t>
            </w:r>
            <w:r w:rsidR="00C169AE" w:rsidRPr="00DE2D8E">
              <w:t xml:space="preserve"> </w:t>
            </w:r>
            <w:r w:rsidR="00C169AE" w:rsidRPr="00DE2D8E">
              <w:object w:dxaOrig="3885" w:dyaOrig="3060" w14:anchorId="05F2F24E">
                <v:shape id="_x0000_i1027" type="#_x0000_t75" style="width:11.9pt;height:8.75pt" o:ole="">
                  <v:imagedata r:id="rId8" o:title=""/>
                </v:shape>
                <o:OLEObject Type="Embed" ProgID="PBrush" ShapeID="_x0000_i1027" DrawAspect="Content" ObjectID="_1676023825" r:id="rId9"/>
              </w:object>
            </w:r>
          </w:p>
        </w:tc>
        <w:tc>
          <w:tcPr>
            <w:tcW w:w="303" w:type="dxa"/>
            <w:vAlign w:val="center"/>
          </w:tcPr>
          <w:p w14:paraId="636AF330" w14:textId="77777777" w:rsidR="00C169AE" w:rsidRPr="00DE2D8E" w:rsidRDefault="00C169AE" w:rsidP="00C169AE">
            <w:pPr>
              <w:jc w:val="center"/>
            </w:pPr>
          </w:p>
        </w:tc>
        <w:tc>
          <w:tcPr>
            <w:tcW w:w="2532" w:type="dxa"/>
            <w:vAlign w:val="center"/>
          </w:tcPr>
          <w:p w14:paraId="1900739F" w14:textId="315D1E59" w:rsidR="00C169AE" w:rsidRPr="00DE2D8E" w:rsidRDefault="00EE3497" w:rsidP="00C169AE">
            <w:pPr>
              <w:jc w:val="center"/>
            </w:pPr>
            <w:r w:rsidRPr="00DE2D8E">
              <w:t>Correct NEW Day 98</w:t>
            </w:r>
            <w:r w:rsidR="00C169AE" w:rsidRPr="00DE2D8E">
              <w:t xml:space="preserve"> </w:t>
            </w:r>
            <w:r w:rsidR="00C169AE" w:rsidRPr="00DE2D8E">
              <w:object w:dxaOrig="3885" w:dyaOrig="3060" w14:anchorId="54464F02">
                <v:shape id="_x0000_i1028" type="#_x0000_t75" style="width:11.9pt;height:8.75pt" o:ole="">
                  <v:imagedata r:id="rId8" o:title=""/>
                </v:shape>
                <o:OLEObject Type="Embed" ProgID="PBrush" ShapeID="_x0000_i1028" DrawAspect="Content" ObjectID="_1676023826" r:id="rId10"/>
              </w:object>
            </w:r>
          </w:p>
        </w:tc>
        <w:tc>
          <w:tcPr>
            <w:tcW w:w="318" w:type="dxa"/>
          </w:tcPr>
          <w:p w14:paraId="64D70287" w14:textId="77777777" w:rsidR="00C169AE" w:rsidRPr="00DE2D8E" w:rsidRDefault="00C169AE" w:rsidP="00C169AE">
            <w:pPr>
              <w:jc w:val="center"/>
            </w:pPr>
          </w:p>
        </w:tc>
        <w:tc>
          <w:tcPr>
            <w:tcW w:w="2550" w:type="dxa"/>
            <w:vAlign w:val="center"/>
          </w:tcPr>
          <w:p w14:paraId="2A32A2F7" w14:textId="323B9EFC" w:rsidR="00C169AE" w:rsidRPr="00DE2D8E" w:rsidRDefault="00EE3497" w:rsidP="00C169AE">
            <w:pPr>
              <w:jc w:val="center"/>
            </w:pPr>
            <w:r w:rsidRPr="00DE2D8E">
              <w:t xml:space="preserve">Correct NWE Day 99 </w:t>
            </w:r>
            <w:r w:rsidR="00C169AE" w:rsidRPr="00DE2D8E">
              <w:object w:dxaOrig="3885" w:dyaOrig="3060" w14:anchorId="2851F42B">
                <v:shape id="_x0000_i1029" type="#_x0000_t75" style="width:11.9pt;height:8.75pt" o:ole="">
                  <v:imagedata r:id="rId8" o:title=""/>
                </v:shape>
                <o:OLEObject Type="Embed" ProgID="PBrush" ShapeID="_x0000_i1029" DrawAspect="Content" ObjectID="_1676023827" r:id="rId11"/>
              </w:object>
            </w:r>
          </w:p>
        </w:tc>
        <w:tc>
          <w:tcPr>
            <w:tcW w:w="301" w:type="dxa"/>
            <w:vAlign w:val="center"/>
          </w:tcPr>
          <w:p w14:paraId="73A2B937" w14:textId="77777777" w:rsidR="00C169AE" w:rsidRPr="00DE2D8E" w:rsidRDefault="00C169AE" w:rsidP="00C169AE">
            <w:pPr>
              <w:jc w:val="center"/>
            </w:pPr>
          </w:p>
        </w:tc>
        <w:tc>
          <w:tcPr>
            <w:tcW w:w="2520" w:type="dxa"/>
            <w:vAlign w:val="center"/>
          </w:tcPr>
          <w:p w14:paraId="44A86ADE" w14:textId="7E16B467" w:rsidR="00C169AE" w:rsidRPr="00DE2D8E" w:rsidRDefault="00EE3497" w:rsidP="00C169AE">
            <w:pPr>
              <w:jc w:val="center"/>
            </w:pPr>
            <w:r w:rsidRPr="00DE2D8E">
              <w:t>Correct NWE Day 100</w:t>
            </w:r>
            <w:r w:rsidR="00C169AE" w:rsidRPr="00DE2D8E">
              <w:t xml:space="preserve"> </w:t>
            </w:r>
            <w:r w:rsidR="00C169AE" w:rsidRPr="00DE2D8E">
              <w:object w:dxaOrig="3885" w:dyaOrig="3060" w14:anchorId="6B10D36F">
                <v:shape id="_x0000_i1030" type="#_x0000_t75" style="width:11.9pt;height:8.75pt" o:ole="">
                  <v:imagedata r:id="rId8" o:title=""/>
                </v:shape>
                <o:OLEObject Type="Embed" ProgID="PBrush" ShapeID="_x0000_i1030" DrawAspect="Content" ObjectID="_1676023828" r:id="rId12"/>
              </w:object>
            </w:r>
          </w:p>
        </w:tc>
        <w:tc>
          <w:tcPr>
            <w:tcW w:w="331" w:type="dxa"/>
            <w:vAlign w:val="center"/>
          </w:tcPr>
          <w:p w14:paraId="0C18921B" w14:textId="77777777" w:rsidR="00C169AE" w:rsidRPr="00DE2D8E" w:rsidRDefault="00C169AE" w:rsidP="00C169AE">
            <w:pPr>
              <w:jc w:val="center"/>
            </w:pPr>
          </w:p>
        </w:tc>
        <w:tc>
          <w:tcPr>
            <w:tcW w:w="2580" w:type="dxa"/>
            <w:vAlign w:val="center"/>
          </w:tcPr>
          <w:p w14:paraId="25A9C5EA" w14:textId="1AE24CB8" w:rsidR="00C169AE" w:rsidRPr="00DE2D8E" w:rsidRDefault="00EE3497" w:rsidP="00C169AE">
            <w:pPr>
              <w:jc w:val="center"/>
            </w:pPr>
            <w:r w:rsidRPr="00DE2D8E">
              <w:t>Correct NEW Day 101</w:t>
            </w:r>
            <w:r w:rsidR="00C169AE" w:rsidRPr="00DE2D8E">
              <w:t xml:space="preserve"> </w:t>
            </w:r>
            <w:r w:rsidR="00C169AE" w:rsidRPr="00DE2D8E">
              <w:object w:dxaOrig="3885" w:dyaOrig="3060" w14:anchorId="7F8C43E7">
                <v:shape id="_x0000_i1031" type="#_x0000_t75" style="width:11.9pt;height:8.75pt" o:ole="">
                  <v:imagedata r:id="rId8" o:title=""/>
                </v:shape>
                <o:OLEObject Type="Embed" ProgID="PBrush" ShapeID="_x0000_i1031" DrawAspect="Content" ObjectID="_1676023829" r:id="rId13"/>
              </w:object>
            </w:r>
          </w:p>
        </w:tc>
        <w:tc>
          <w:tcPr>
            <w:tcW w:w="271" w:type="dxa"/>
            <w:vAlign w:val="center"/>
          </w:tcPr>
          <w:p w14:paraId="7D1A6D02" w14:textId="77777777" w:rsidR="00C169AE" w:rsidRPr="00DE2D8E" w:rsidRDefault="00C169AE" w:rsidP="00C169AE">
            <w:pPr>
              <w:jc w:val="center"/>
            </w:pPr>
          </w:p>
        </w:tc>
      </w:tr>
      <w:tr w:rsidR="00C169AE" w:rsidRPr="00DE2D8E" w14:paraId="6F2843BD" w14:textId="77777777" w:rsidTr="00C169AE">
        <w:trPr>
          <w:trHeight w:val="547"/>
        </w:trPr>
        <w:tc>
          <w:tcPr>
            <w:tcW w:w="2547" w:type="dxa"/>
            <w:vAlign w:val="center"/>
          </w:tcPr>
          <w:p w14:paraId="768018E6" w14:textId="77777777" w:rsidR="00C169AE" w:rsidRPr="00DE2D8E" w:rsidRDefault="00C169AE" w:rsidP="00C169AE">
            <w:pPr>
              <w:jc w:val="center"/>
            </w:pPr>
            <w:r w:rsidRPr="00DE2D8E">
              <w:t xml:space="preserve">Spell Well workbook </w:t>
            </w:r>
          </w:p>
          <w:p w14:paraId="2B4826C4" w14:textId="4F0B05DC" w:rsidR="00C169AE" w:rsidRPr="00DE2D8E" w:rsidRDefault="00EE3497" w:rsidP="00C169AE">
            <w:pPr>
              <w:jc w:val="center"/>
            </w:pPr>
            <w:r w:rsidRPr="00DE2D8E">
              <w:t>Week 20 Page 42</w:t>
            </w:r>
            <w:r w:rsidR="00C169AE" w:rsidRPr="00DE2D8E">
              <w:t xml:space="preserve"> </w:t>
            </w:r>
            <w:r w:rsidR="00C169AE" w:rsidRPr="00DE2D8E">
              <w:object w:dxaOrig="3885" w:dyaOrig="3060" w14:anchorId="4315FB6A">
                <v:shape id="_x0000_i1032" type="#_x0000_t75" style="width:11.9pt;height:8.75pt" o:ole="">
                  <v:imagedata r:id="rId8" o:title=""/>
                </v:shape>
                <o:OLEObject Type="Embed" ProgID="PBrush" ShapeID="_x0000_i1032" DrawAspect="Content" ObjectID="_1676023830" r:id="rId14"/>
              </w:object>
            </w:r>
          </w:p>
        </w:tc>
        <w:tc>
          <w:tcPr>
            <w:tcW w:w="303" w:type="dxa"/>
            <w:vAlign w:val="center"/>
          </w:tcPr>
          <w:p w14:paraId="0A0406BF" w14:textId="77777777" w:rsidR="00C169AE" w:rsidRPr="00DE2D8E" w:rsidRDefault="00C169AE" w:rsidP="00C169AE"/>
          <w:p w14:paraId="5783832F" w14:textId="77777777" w:rsidR="00C169AE" w:rsidRPr="00DE2D8E" w:rsidRDefault="00C169AE" w:rsidP="00C169AE">
            <w:pPr>
              <w:jc w:val="center"/>
            </w:pPr>
          </w:p>
        </w:tc>
        <w:tc>
          <w:tcPr>
            <w:tcW w:w="2532" w:type="dxa"/>
            <w:vAlign w:val="center"/>
          </w:tcPr>
          <w:p w14:paraId="6B4C8BF2" w14:textId="6E678DBE" w:rsidR="00C169AE" w:rsidRPr="00DE2D8E" w:rsidRDefault="00C169AE" w:rsidP="00C169AE">
            <w:pPr>
              <w:jc w:val="center"/>
            </w:pPr>
            <w:r w:rsidRPr="00DE2D8E">
              <w:t>Wellbeing</w:t>
            </w:r>
            <w:r w:rsidR="00B35257" w:rsidRPr="00DE2D8E">
              <w:t xml:space="preserve"> (S)</w:t>
            </w:r>
          </w:p>
        </w:tc>
        <w:tc>
          <w:tcPr>
            <w:tcW w:w="318" w:type="dxa"/>
          </w:tcPr>
          <w:p w14:paraId="496C63A2" w14:textId="77777777" w:rsidR="00C169AE" w:rsidRPr="00DE2D8E" w:rsidRDefault="00C169AE" w:rsidP="00C169AE"/>
        </w:tc>
        <w:tc>
          <w:tcPr>
            <w:tcW w:w="2550" w:type="dxa"/>
            <w:vAlign w:val="center"/>
          </w:tcPr>
          <w:p w14:paraId="0B2382A4" w14:textId="77777777" w:rsidR="00C169AE" w:rsidRPr="00DE2D8E" w:rsidRDefault="00C169AE" w:rsidP="00C169AE">
            <w:pPr>
              <w:jc w:val="center"/>
            </w:pPr>
            <w:r w:rsidRPr="00DE2D8E">
              <w:t xml:space="preserve">Spell Well Workbook </w:t>
            </w:r>
          </w:p>
          <w:p w14:paraId="6C578792" w14:textId="2E843F87" w:rsidR="00C169AE" w:rsidRPr="00DE2D8E" w:rsidRDefault="00EE3497" w:rsidP="00C169AE">
            <w:pPr>
              <w:jc w:val="center"/>
            </w:pPr>
            <w:r w:rsidRPr="00DE2D8E">
              <w:t>Week 20 page 43</w:t>
            </w:r>
            <w:r w:rsidR="00C169AE" w:rsidRPr="00DE2D8E">
              <w:t xml:space="preserve"> </w:t>
            </w:r>
            <w:r w:rsidR="00C169AE" w:rsidRPr="00DE2D8E">
              <w:object w:dxaOrig="3885" w:dyaOrig="3060" w14:anchorId="3D5AED25">
                <v:shape id="_x0000_i1033" type="#_x0000_t75" style="width:11.9pt;height:8.75pt" o:ole="">
                  <v:imagedata r:id="rId8" o:title=""/>
                </v:shape>
                <o:OLEObject Type="Embed" ProgID="PBrush" ShapeID="_x0000_i1033" DrawAspect="Content" ObjectID="_1676023831" r:id="rId15"/>
              </w:object>
            </w:r>
          </w:p>
        </w:tc>
        <w:tc>
          <w:tcPr>
            <w:tcW w:w="301" w:type="dxa"/>
            <w:vAlign w:val="center"/>
          </w:tcPr>
          <w:p w14:paraId="74F8DC81" w14:textId="77777777" w:rsidR="00C169AE" w:rsidRPr="00DE2D8E" w:rsidRDefault="00C169AE" w:rsidP="00C169AE"/>
          <w:p w14:paraId="0A30336F" w14:textId="77777777" w:rsidR="00C169AE" w:rsidRPr="00DE2D8E" w:rsidRDefault="00C169AE" w:rsidP="00C169AE">
            <w:pPr>
              <w:jc w:val="center"/>
            </w:pPr>
          </w:p>
        </w:tc>
        <w:tc>
          <w:tcPr>
            <w:tcW w:w="2520" w:type="dxa"/>
            <w:vAlign w:val="center"/>
          </w:tcPr>
          <w:p w14:paraId="7631D275" w14:textId="7453FF1B" w:rsidR="00C169AE" w:rsidRPr="00DE2D8E" w:rsidRDefault="00C169AE" w:rsidP="00C169AE">
            <w:pPr>
              <w:jc w:val="center"/>
            </w:pPr>
            <w:r w:rsidRPr="00DE2D8E">
              <w:t>Wellbeing</w:t>
            </w:r>
            <w:r w:rsidR="00B35257" w:rsidRPr="00DE2D8E">
              <w:t xml:space="preserve"> (S)</w:t>
            </w:r>
          </w:p>
        </w:tc>
        <w:tc>
          <w:tcPr>
            <w:tcW w:w="331" w:type="dxa"/>
            <w:vAlign w:val="center"/>
          </w:tcPr>
          <w:p w14:paraId="7063C7FD" w14:textId="77777777" w:rsidR="00C169AE" w:rsidRPr="00DE2D8E" w:rsidRDefault="00C169AE" w:rsidP="00C169AE"/>
          <w:p w14:paraId="3EFC2DEB" w14:textId="77777777" w:rsidR="00C169AE" w:rsidRPr="00DE2D8E" w:rsidRDefault="00C169AE" w:rsidP="00C169AE">
            <w:pPr>
              <w:jc w:val="center"/>
            </w:pPr>
          </w:p>
        </w:tc>
        <w:tc>
          <w:tcPr>
            <w:tcW w:w="2580" w:type="dxa"/>
            <w:vAlign w:val="center"/>
          </w:tcPr>
          <w:p w14:paraId="6B7A77B2" w14:textId="77777777" w:rsidR="00C169AE" w:rsidRPr="00DE2D8E" w:rsidRDefault="00C169AE" w:rsidP="00C169AE">
            <w:pPr>
              <w:jc w:val="center"/>
            </w:pPr>
            <w:r w:rsidRPr="00DE2D8E">
              <w:t xml:space="preserve">Spellings Test </w:t>
            </w:r>
            <w:r w:rsidRPr="00DE2D8E">
              <w:object w:dxaOrig="3885" w:dyaOrig="3060" w14:anchorId="644883E6">
                <v:shape id="_x0000_i1034" type="#_x0000_t75" style="width:11.9pt;height:8.75pt" o:ole="">
                  <v:imagedata r:id="rId8" o:title=""/>
                </v:shape>
                <o:OLEObject Type="Embed" ProgID="PBrush" ShapeID="_x0000_i1034" DrawAspect="Content" ObjectID="_1676023832" r:id="rId16"/>
              </w:object>
            </w:r>
          </w:p>
        </w:tc>
        <w:tc>
          <w:tcPr>
            <w:tcW w:w="271" w:type="dxa"/>
            <w:vAlign w:val="center"/>
          </w:tcPr>
          <w:p w14:paraId="544ED402" w14:textId="77777777" w:rsidR="00C169AE" w:rsidRPr="00DE2D8E" w:rsidRDefault="00C169AE" w:rsidP="00C169AE">
            <w:pPr>
              <w:jc w:val="center"/>
            </w:pPr>
          </w:p>
        </w:tc>
      </w:tr>
      <w:tr w:rsidR="00EE3497" w:rsidRPr="00DE2D8E" w14:paraId="2BD146ED" w14:textId="77777777" w:rsidTr="0032112B">
        <w:trPr>
          <w:trHeight w:val="620"/>
        </w:trPr>
        <w:tc>
          <w:tcPr>
            <w:tcW w:w="2547" w:type="dxa"/>
            <w:vAlign w:val="center"/>
          </w:tcPr>
          <w:p w14:paraId="0A36CA3E" w14:textId="77777777" w:rsidR="00EE3497" w:rsidRPr="00DE2D8E" w:rsidRDefault="00EE3497" w:rsidP="00EE3497">
            <w:pPr>
              <w:jc w:val="center"/>
            </w:pPr>
            <w:r w:rsidRPr="00DE2D8E">
              <w:t>Mental Maths Week 22 Monday</w:t>
            </w:r>
          </w:p>
        </w:tc>
        <w:tc>
          <w:tcPr>
            <w:tcW w:w="303" w:type="dxa"/>
            <w:vAlign w:val="center"/>
          </w:tcPr>
          <w:p w14:paraId="72F965FE" w14:textId="77777777" w:rsidR="00EE3497" w:rsidRPr="00DE2D8E" w:rsidRDefault="00EE3497" w:rsidP="00EE3497"/>
          <w:p w14:paraId="64CAA753" w14:textId="77777777" w:rsidR="00EE3497" w:rsidRPr="00DE2D8E" w:rsidRDefault="00EE3497" w:rsidP="00EE3497">
            <w:pPr>
              <w:jc w:val="center"/>
            </w:pPr>
          </w:p>
        </w:tc>
        <w:tc>
          <w:tcPr>
            <w:tcW w:w="2532" w:type="dxa"/>
            <w:vAlign w:val="center"/>
          </w:tcPr>
          <w:p w14:paraId="4D820447" w14:textId="6D3FCE5F" w:rsidR="00EE3497" w:rsidRPr="00DE2D8E" w:rsidRDefault="00EE3497" w:rsidP="00EE3497">
            <w:pPr>
              <w:jc w:val="center"/>
            </w:pPr>
            <w:r w:rsidRPr="00DE2D8E">
              <w:t>Mental Maths Week 22 Tuesday</w:t>
            </w:r>
          </w:p>
        </w:tc>
        <w:tc>
          <w:tcPr>
            <w:tcW w:w="318" w:type="dxa"/>
          </w:tcPr>
          <w:p w14:paraId="0FEAEB91" w14:textId="77777777" w:rsidR="00EE3497" w:rsidRPr="00DE2D8E" w:rsidRDefault="00EE3497" w:rsidP="00EE3497">
            <w:pPr>
              <w:jc w:val="center"/>
            </w:pPr>
          </w:p>
        </w:tc>
        <w:tc>
          <w:tcPr>
            <w:tcW w:w="2550" w:type="dxa"/>
            <w:vAlign w:val="center"/>
          </w:tcPr>
          <w:p w14:paraId="425BD000" w14:textId="77B4BBE0" w:rsidR="00EE3497" w:rsidRPr="00DE2D8E" w:rsidRDefault="00EE3497" w:rsidP="00EE3497">
            <w:pPr>
              <w:jc w:val="center"/>
            </w:pPr>
            <w:r w:rsidRPr="00DE2D8E">
              <w:t>Mental Maths Wednesday</w:t>
            </w:r>
          </w:p>
        </w:tc>
        <w:tc>
          <w:tcPr>
            <w:tcW w:w="301" w:type="dxa"/>
            <w:vAlign w:val="center"/>
          </w:tcPr>
          <w:p w14:paraId="57475DED" w14:textId="77777777" w:rsidR="00EE3497" w:rsidRPr="00DE2D8E" w:rsidRDefault="00EE3497" w:rsidP="00EE3497">
            <w:pPr>
              <w:jc w:val="center"/>
            </w:pPr>
          </w:p>
        </w:tc>
        <w:tc>
          <w:tcPr>
            <w:tcW w:w="2520" w:type="dxa"/>
            <w:vAlign w:val="center"/>
          </w:tcPr>
          <w:p w14:paraId="67EB2357" w14:textId="4B2BF816" w:rsidR="00EE3497" w:rsidRPr="00DE2D8E" w:rsidRDefault="00EE3497" w:rsidP="00EE3497">
            <w:pPr>
              <w:jc w:val="center"/>
            </w:pPr>
            <w:r w:rsidRPr="00DE2D8E">
              <w:t>Mental Maths Thursday</w:t>
            </w:r>
          </w:p>
        </w:tc>
        <w:tc>
          <w:tcPr>
            <w:tcW w:w="331" w:type="dxa"/>
            <w:vAlign w:val="center"/>
          </w:tcPr>
          <w:p w14:paraId="42B79D11" w14:textId="77777777" w:rsidR="00EE3497" w:rsidRPr="00DE2D8E" w:rsidRDefault="00EE3497" w:rsidP="00EE3497">
            <w:pPr>
              <w:jc w:val="center"/>
            </w:pPr>
          </w:p>
        </w:tc>
        <w:tc>
          <w:tcPr>
            <w:tcW w:w="2580" w:type="dxa"/>
            <w:vAlign w:val="center"/>
          </w:tcPr>
          <w:p w14:paraId="19117490" w14:textId="77777777" w:rsidR="00EE3497" w:rsidRPr="00DE2D8E" w:rsidRDefault="00EE3497" w:rsidP="00EE3497">
            <w:pPr>
              <w:jc w:val="center"/>
            </w:pPr>
            <w:r w:rsidRPr="00DE2D8E">
              <w:t>Mental Maths Friday Review</w:t>
            </w:r>
          </w:p>
        </w:tc>
        <w:tc>
          <w:tcPr>
            <w:tcW w:w="271" w:type="dxa"/>
            <w:vAlign w:val="center"/>
          </w:tcPr>
          <w:p w14:paraId="4DB1748E" w14:textId="77777777" w:rsidR="00EE3497" w:rsidRPr="00DE2D8E" w:rsidRDefault="00EE3497" w:rsidP="00EE3497">
            <w:pPr>
              <w:jc w:val="center"/>
            </w:pPr>
          </w:p>
        </w:tc>
      </w:tr>
      <w:tr w:rsidR="00EE3497" w:rsidRPr="00DE2D8E" w14:paraId="78AD6128" w14:textId="77777777" w:rsidTr="0032112B">
        <w:trPr>
          <w:trHeight w:val="620"/>
        </w:trPr>
        <w:tc>
          <w:tcPr>
            <w:tcW w:w="2547" w:type="dxa"/>
            <w:vAlign w:val="center"/>
          </w:tcPr>
          <w:p w14:paraId="106CB224" w14:textId="77777777" w:rsidR="00EE3497" w:rsidRPr="00DE2D8E" w:rsidRDefault="00EE3497" w:rsidP="00EE3497">
            <w:pPr>
              <w:jc w:val="center"/>
            </w:pPr>
            <w:r w:rsidRPr="00DE2D8E">
              <w:t>Correct Maths Week 22 Monday</w:t>
            </w:r>
          </w:p>
        </w:tc>
        <w:tc>
          <w:tcPr>
            <w:tcW w:w="303" w:type="dxa"/>
            <w:vAlign w:val="center"/>
          </w:tcPr>
          <w:p w14:paraId="34FABF09" w14:textId="77777777" w:rsidR="00EE3497" w:rsidRPr="00DE2D8E" w:rsidRDefault="00EE3497" w:rsidP="00EE3497"/>
          <w:p w14:paraId="127F7957" w14:textId="77777777" w:rsidR="00EE3497" w:rsidRPr="00DE2D8E" w:rsidRDefault="00EE3497" w:rsidP="00EE3497">
            <w:pPr>
              <w:jc w:val="center"/>
            </w:pPr>
          </w:p>
        </w:tc>
        <w:tc>
          <w:tcPr>
            <w:tcW w:w="2532" w:type="dxa"/>
            <w:vAlign w:val="center"/>
          </w:tcPr>
          <w:p w14:paraId="3F5EB381" w14:textId="43CEFCDC" w:rsidR="00EE3497" w:rsidRPr="00DE2D8E" w:rsidRDefault="00EE3497" w:rsidP="00EE3497">
            <w:pPr>
              <w:jc w:val="center"/>
            </w:pPr>
            <w:r w:rsidRPr="00DE2D8E">
              <w:t>Correct</w:t>
            </w:r>
            <w:r w:rsidR="00884CB4">
              <w:t xml:space="preserve"> Tues</w:t>
            </w:r>
            <w:r w:rsidRPr="00DE2D8E">
              <w:t xml:space="preserve"> MM</w:t>
            </w:r>
          </w:p>
        </w:tc>
        <w:tc>
          <w:tcPr>
            <w:tcW w:w="318" w:type="dxa"/>
          </w:tcPr>
          <w:p w14:paraId="2F193ED8" w14:textId="77777777" w:rsidR="00EE3497" w:rsidRPr="00DE2D8E" w:rsidRDefault="00EE3497" w:rsidP="00EE3497">
            <w:pPr>
              <w:jc w:val="center"/>
            </w:pPr>
          </w:p>
        </w:tc>
        <w:tc>
          <w:tcPr>
            <w:tcW w:w="2550" w:type="dxa"/>
            <w:vAlign w:val="center"/>
          </w:tcPr>
          <w:p w14:paraId="768CBC48" w14:textId="77777777" w:rsidR="00EE3497" w:rsidRPr="00DE2D8E" w:rsidRDefault="00EE3497" w:rsidP="00EE3497">
            <w:pPr>
              <w:jc w:val="center"/>
            </w:pPr>
            <w:r w:rsidRPr="00DE2D8E">
              <w:t>Correct MM</w:t>
            </w:r>
          </w:p>
        </w:tc>
        <w:tc>
          <w:tcPr>
            <w:tcW w:w="301" w:type="dxa"/>
            <w:vAlign w:val="center"/>
          </w:tcPr>
          <w:p w14:paraId="102011DE" w14:textId="77777777" w:rsidR="00EE3497" w:rsidRPr="00DE2D8E" w:rsidRDefault="00EE3497" w:rsidP="00EE3497">
            <w:pPr>
              <w:jc w:val="center"/>
            </w:pPr>
          </w:p>
        </w:tc>
        <w:tc>
          <w:tcPr>
            <w:tcW w:w="2520" w:type="dxa"/>
            <w:vAlign w:val="center"/>
          </w:tcPr>
          <w:p w14:paraId="395A20EE" w14:textId="77777777" w:rsidR="00EE3497" w:rsidRPr="00DE2D8E" w:rsidRDefault="00EE3497" w:rsidP="00EE3497">
            <w:pPr>
              <w:jc w:val="center"/>
            </w:pPr>
            <w:r w:rsidRPr="00DE2D8E">
              <w:t>Correct MM</w:t>
            </w:r>
          </w:p>
        </w:tc>
        <w:tc>
          <w:tcPr>
            <w:tcW w:w="331" w:type="dxa"/>
            <w:vAlign w:val="center"/>
          </w:tcPr>
          <w:p w14:paraId="51AE158A" w14:textId="77777777" w:rsidR="00EE3497" w:rsidRPr="00DE2D8E" w:rsidRDefault="00EE3497" w:rsidP="00EE3497">
            <w:pPr>
              <w:jc w:val="center"/>
            </w:pPr>
          </w:p>
        </w:tc>
        <w:tc>
          <w:tcPr>
            <w:tcW w:w="2580" w:type="dxa"/>
            <w:vAlign w:val="center"/>
          </w:tcPr>
          <w:p w14:paraId="1E7D2920" w14:textId="77777777" w:rsidR="00EE3497" w:rsidRPr="00DE2D8E" w:rsidRDefault="00EE3497" w:rsidP="00EE3497">
            <w:pPr>
              <w:jc w:val="center"/>
            </w:pPr>
            <w:r w:rsidRPr="00DE2D8E">
              <w:t>Correct MM</w:t>
            </w:r>
          </w:p>
        </w:tc>
        <w:tc>
          <w:tcPr>
            <w:tcW w:w="271" w:type="dxa"/>
            <w:vAlign w:val="center"/>
          </w:tcPr>
          <w:p w14:paraId="429F69DF" w14:textId="77777777" w:rsidR="00EE3497" w:rsidRPr="00DE2D8E" w:rsidRDefault="00EE3497" w:rsidP="00EE3497">
            <w:pPr>
              <w:jc w:val="center"/>
            </w:pPr>
          </w:p>
        </w:tc>
      </w:tr>
      <w:tr w:rsidR="00FE7232" w:rsidRPr="00DE2D8E" w14:paraId="4CDD0827" w14:textId="77777777" w:rsidTr="0032112B">
        <w:trPr>
          <w:trHeight w:val="620"/>
        </w:trPr>
        <w:tc>
          <w:tcPr>
            <w:tcW w:w="2547" w:type="dxa"/>
            <w:vAlign w:val="center"/>
          </w:tcPr>
          <w:p w14:paraId="31713845" w14:textId="3F41E499" w:rsidR="00FE7232" w:rsidRPr="00DE2D8E" w:rsidRDefault="00FE7232" w:rsidP="00FE7232">
            <w:pPr>
              <w:jc w:val="center"/>
            </w:pPr>
            <w:r w:rsidRPr="00DE2D8E">
              <w:t>Practice Tables</w:t>
            </w:r>
          </w:p>
        </w:tc>
        <w:tc>
          <w:tcPr>
            <w:tcW w:w="303" w:type="dxa"/>
            <w:vAlign w:val="center"/>
          </w:tcPr>
          <w:p w14:paraId="5F887EA3" w14:textId="77777777" w:rsidR="00FE7232" w:rsidRPr="00DE2D8E" w:rsidRDefault="00FE7232" w:rsidP="00FE7232"/>
          <w:p w14:paraId="126F2FAD" w14:textId="77777777" w:rsidR="00FE7232" w:rsidRPr="00DE2D8E" w:rsidRDefault="00FE7232" w:rsidP="00FE7232">
            <w:pPr>
              <w:jc w:val="center"/>
            </w:pPr>
          </w:p>
        </w:tc>
        <w:tc>
          <w:tcPr>
            <w:tcW w:w="2532" w:type="dxa"/>
            <w:vAlign w:val="center"/>
          </w:tcPr>
          <w:p w14:paraId="4E84A802" w14:textId="166AECEC" w:rsidR="00FE7232" w:rsidRPr="00DE2D8E" w:rsidRDefault="00FE7232" w:rsidP="00FE7232">
            <w:pPr>
              <w:jc w:val="center"/>
            </w:pPr>
            <w:r w:rsidRPr="00DE2D8E">
              <w:t>Practice Tables</w:t>
            </w:r>
          </w:p>
        </w:tc>
        <w:tc>
          <w:tcPr>
            <w:tcW w:w="318" w:type="dxa"/>
          </w:tcPr>
          <w:p w14:paraId="522E3C5A" w14:textId="77777777" w:rsidR="00FE7232" w:rsidRPr="00DE2D8E" w:rsidRDefault="00FE7232" w:rsidP="00FE7232">
            <w:pPr>
              <w:jc w:val="center"/>
            </w:pPr>
          </w:p>
        </w:tc>
        <w:tc>
          <w:tcPr>
            <w:tcW w:w="2550" w:type="dxa"/>
            <w:vAlign w:val="center"/>
          </w:tcPr>
          <w:p w14:paraId="52CE2A8D" w14:textId="04A63477" w:rsidR="00FE7232" w:rsidRPr="00DE2D8E" w:rsidRDefault="00FE7232" w:rsidP="00FE7232">
            <w:pPr>
              <w:jc w:val="center"/>
            </w:pPr>
            <w:r w:rsidRPr="00DE2D8E">
              <w:t>Practice Tables</w:t>
            </w:r>
          </w:p>
        </w:tc>
        <w:tc>
          <w:tcPr>
            <w:tcW w:w="301" w:type="dxa"/>
            <w:vAlign w:val="center"/>
          </w:tcPr>
          <w:p w14:paraId="4A43459A" w14:textId="77777777" w:rsidR="00FE7232" w:rsidRPr="00DE2D8E" w:rsidRDefault="00FE7232" w:rsidP="00FE7232">
            <w:pPr>
              <w:jc w:val="center"/>
            </w:pPr>
          </w:p>
        </w:tc>
        <w:tc>
          <w:tcPr>
            <w:tcW w:w="2520" w:type="dxa"/>
            <w:vAlign w:val="center"/>
          </w:tcPr>
          <w:p w14:paraId="11D211BF" w14:textId="45A04409" w:rsidR="00FE7232" w:rsidRPr="00DE2D8E" w:rsidRDefault="00FE7232" w:rsidP="00FE7232">
            <w:pPr>
              <w:jc w:val="center"/>
            </w:pPr>
            <w:r w:rsidRPr="00DE2D8E">
              <w:t>Practice Tables</w:t>
            </w:r>
          </w:p>
        </w:tc>
        <w:tc>
          <w:tcPr>
            <w:tcW w:w="331" w:type="dxa"/>
            <w:vAlign w:val="center"/>
          </w:tcPr>
          <w:p w14:paraId="42FF75F9" w14:textId="77777777" w:rsidR="00FE7232" w:rsidRPr="00DE2D8E" w:rsidRDefault="00FE7232" w:rsidP="00FE7232">
            <w:pPr>
              <w:jc w:val="center"/>
            </w:pPr>
          </w:p>
        </w:tc>
        <w:tc>
          <w:tcPr>
            <w:tcW w:w="2580" w:type="dxa"/>
            <w:vAlign w:val="center"/>
          </w:tcPr>
          <w:p w14:paraId="5D5DA407" w14:textId="7811E41F" w:rsidR="00FE7232" w:rsidRPr="00DE2D8E" w:rsidRDefault="00FE7232" w:rsidP="00FE7232">
            <w:pPr>
              <w:jc w:val="center"/>
            </w:pPr>
            <w:r w:rsidRPr="00DE2D8E">
              <w:t>Practice Tables</w:t>
            </w:r>
          </w:p>
        </w:tc>
        <w:tc>
          <w:tcPr>
            <w:tcW w:w="271" w:type="dxa"/>
            <w:vAlign w:val="center"/>
          </w:tcPr>
          <w:p w14:paraId="6C6A80D3" w14:textId="77777777" w:rsidR="00FE7232" w:rsidRPr="00DE2D8E" w:rsidRDefault="00FE7232" w:rsidP="00FE7232">
            <w:pPr>
              <w:jc w:val="center"/>
            </w:pPr>
          </w:p>
        </w:tc>
      </w:tr>
      <w:tr w:rsidR="00FE7232" w:rsidRPr="00DE2D8E" w14:paraId="35796813" w14:textId="77777777" w:rsidTr="00C169AE">
        <w:trPr>
          <w:trHeight w:val="620"/>
        </w:trPr>
        <w:tc>
          <w:tcPr>
            <w:tcW w:w="2547" w:type="dxa"/>
            <w:vAlign w:val="center"/>
          </w:tcPr>
          <w:p w14:paraId="17650123" w14:textId="090F4A70" w:rsidR="00FE7232" w:rsidRPr="00DE2D8E" w:rsidRDefault="00FE7232" w:rsidP="00AB69D0">
            <w:pPr>
              <w:jc w:val="center"/>
            </w:pPr>
            <w:proofErr w:type="spellStart"/>
            <w:r w:rsidRPr="00DE2D8E">
              <w:t>Gaeilge</w:t>
            </w:r>
            <w:proofErr w:type="spellEnd"/>
            <w:r w:rsidR="00DE2D8E">
              <w:t xml:space="preserve"> </w:t>
            </w:r>
            <w:r w:rsidR="00AB69D0">
              <w:t>Seesaw</w:t>
            </w:r>
            <w:bookmarkStart w:id="0" w:name="_GoBack"/>
            <w:bookmarkEnd w:id="0"/>
          </w:p>
        </w:tc>
        <w:tc>
          <w:tcPr>
            <w:tcW w:w="303" w:type="dxa"/>
            <w:vAlign w:val="center"/>
          </w:tcPr>
          <w:p w14:paraId="18E95C61" w14:textId="77777777" w:rsidR="00FE7232" w:rsidRPr="00DE2D8E" w:rsidRDefault="00FE7232" w:rsidP="00C169AE"/>
          <w:p w14:paraId="4B89C5B6" w14:textId="77777777" w:rsidR="00FE7232" w:rsidRPr="00DE2D8E" w:rsidRDefault="00FE7232" w:rsidP="00C169AE">
            <w:pPr>
              <w:jc w:val="center"/>
            </w:pPr>
          </w:p>
        </w:tc>
        <w:tc>
          <w:tcPr>
            <w:tcW w:w="2532" w:type="dxa"/>
            <w:vAlign w:val="center"/>
          </w:tcPr>
          <w:p w14:paraId="4C6D3590" w14:textId="77777777" w:rsidR="00FE7232" w:rsidRDefault="00FE7232" w:rsidP="00C169AE">
            <w:pPr>
              <w:jc w:val="center"/>
            </w:pPr>
            <w:proofErr w:type="spellStart"/>
            <w:r w:rsidRPr="00DE2D8E">
              <w:t>Gaeilge</w:t>
            </w:r>
            <w:proofErr w:type="spellEnd"/>
          </w:p>
          <w:p w14:paraId="566D636C" w14:textId="77777777" w:rsidR="00DE2D8E" w:rsidRDefault="009E737F" w:rsidP="00C169AE">
            <w:pPr>
              <w:jc w:val="center"/>
            </w:pPr>
            <w:r>
              <w:t>Seesaw</w:t>
            </w:r>
          </w:p>
          <w:p w14:paraId="7F72B41A" w14:textId="2086CC78" w:rsidR="009E737F" w:rsidRPr="00DE2D8E" w:rsidRDefault="009E737F" w:rsidP="00C169AE">
            <w:pPr>
              <w:jc w:val="center"/>
            </w:pPr>
          </w:p>
        </w:tc>
        <w:tc>
          <w:tcPr>
            <w:tcW w:w="318" w:type="dxa"/>
          </w:tcPr>
          <w:p w14:paraId="00728B8C" w14:textId="77777777" w:rsidR="00FE7232" w:rsidRPr="00DE2D8E" w:rsidRDefault="00FE7232" w:rsidP="00C169AE">
            <w:pPr>
              <w:jc w:val="center"/>
            </w:pPr>
          </w:p>
        </w:tc>
        <w:tc>
          <w:tcPr>
            <w:tcW w:w="2550" w:type="dxa"/>
            <w:vAlign w:val="center"/>
          </w:tcPr>
          <w:p w14:paraId="732C74F3" w14:textId="77777777" w:rsidR="00FE7232" w:rsidRDefault="00FE7232" w:rsidP="00C169AE">
            <w:pPr>
              <w:jc w:val="center"/>
            </w:pPr>
            <w:proofErr w:type="spellStart"/>
            <w:r w:rsidRPr="00DE2D8E">
              <w:t>Gaeilge</w:t>
            </w:r>
            <w:proofErr w:type="spellEnd"/>
            <w:r w:rsidR="009E737F">
              <w:t xml:space="preserve"> </w:t>
            </w:r>
          </w:p>
          <w:p w14:paraId="04DCAA88" w14:textId="77777777" w:rsidR="009E737F" w:rsidRDefault="009E737F" w:rsidP="00C169AE">
            <w:pPr>
              <w:jc w:val="center"/>
            </w:pPr>
            <w:r>
              <w:t>Seesaw</w:t>
            </w:r>
          </w:p>
          <w:p w14:paraId="7ADEBDA4" w14:textId="06D06C70" w:rsidR="009E737F" w:rsidRPr="00DE2D8E" w:rsidRDefault="009E737F" w:rsidP="00C169AE">
            <w:pPr>
              <w:jc w:val="center"/>
            </w:pPr>
          </w:p>
        </w:tc>
        <w:tc>
          <w:tcPr>
            <w:tcW w:w="301" w:type="dxa"/>
            <w:vAlign w:val="center"/>
          </w:tcPr>
          <w:p w14:paraId="4E1E40FA" w14:textId="77777777" w:rsidR="00FE7232" w:rsidRPr="00DE2D8E" w:rsidRDefault="00FE7232" w:rsidP="00C169AE">
            <w:pPr>
              <w:jc w:val="center"/>
            </w:pPr>
          </w:p>
        </w:tc>
        <w:tc>
          <w:tcPr>
            <w:tcW w:w="2520" w:type="dxa"/>
            <w:vAlign w:val="center"/>
          </w:tcPr>
          <w:p w14:paraId="48BA9F84" w14:textId="77777777" w:rsidR="00FE7232" w:rsidRDefault="00FE7232" w:rsidP="00C169AE">
            <w:pPr>
              <w:jc w:val="center"/>
            </w:pPr>
            <w:proofErr w:type="spellStart"/>
            <w:r w:rsidRPr="00DE2D8E">
              <w:t>Gaeilge</w:t>
            </w:r>
            <w:proofErr w:type="spellEnd"/>
          </w:p>
          <w:p w14:paraId="79AF8F28" w14:textId="1114587A" w:rsidR="009E737F" w:rsidRPr="00DE2D8E" w:rsidRDefault="009E737F" w:rsidP="00C169AE">
            <w:pPr>
              <w:jc w:val="center"/>
            </w:pPr>
            <w:r>
              <w:t>Seesaw</w:t>
            </w:r>
          </w:p>
        </w:tc>
        <w:tc>
          <w:tcPr>
            <w:tcW w:w="331" w:type="dxa"/>
            <w:vAlign w:val="center"/>
          </w:tcPr>
          <w:p w14:paraId="5F13F7A7" w14:textId="77777777" w:rsidR="00FE7232" w:rsidRPr="00DE2D8E" w:rsidRDefault="00FE7232" w:rsidP="00C169AE">
            <w:pPr>
              <w:jc w:val="center"/>
            </w:pPr>
          </w:p>
        </w:tc>
        <w:tc>
          <w:tcPr>
            <w:tcW w:w="2580" w:type="dxa"/>
            <w:vAlign w:val="center"/>
          </w:tcPr>
          <w:p w14:paraId="1C10A0E8" w14:textId="3B496D0F" w:rsidR="00FE7232" w:rsidRPr="00DE2D8E" w:rsidRDefault="00FE7232" w:rsidP="00FE7232">
            <w:pPr>
              <w:jc w:val="center"/>
            </w:pPr>
            <w:r w:rsidRPr="00DE2D8E">
              <w:t xml:space="preserve">SP and Tables Test </w:t>
            </w:r>
          </w:p>
        </w:tc>
        <w:tc>
          <w:tcPr>
            <w:tcW w:w="271" w:type="dxa"/>
            <w:vAlign w:val="center"/>
          </w:tcPr>
          <w:p w14:paraId="44F99296" w14:textId="77777777" w:rsidR="00FE7232" w:rsidRPr="00DE2D8E" w:rsidRDefault="00FE7232" w:rsidP="00C169AE">
            <w:pPr>
              <w:jc w:val="center"/>
            </w:pPr>
          </w:p>
        </w:tc>
      </w:tr>
      <w:tr w:rsidR="00FE7232" w:rsidRPr="00DE2D8E" w14:paraId="608150F7" w14:textId="77777777" w:rsidTr="00C169AE">
        <w:trPr>
          <w:trHeight w:val="321"/>
        </w:trPr>
        <w:tc>
          <w:tcPr>
            <w:tcW w:w="2547" w:type="dxa"/>
            <w:vAlign w:val="center"/>
          </w:tcPr>
          <w:p w14:paraId="0D9A63BE" w14:textId="29886008" w:rsidR="00FE7232" w:rsidRPr="00DE2D8E" w:rsidRDefault="00FE7232" w:rsidP="0041603C">
            <w:pPr>
              <w:jc w:val="center"/>
            </w:pPr>
            <w:r w:rsidRPr="00DE2D8E">
              <w:t xml:space="preserve">English/ History </w:t>
            </w:r>
            <w:proofErr w:type="spellStart"/>
            <w:r w:rsidRPr="00DE2D8E">
              <w:t>Weblinks</w:t>
            </w:r>
            <w:proofErr w:type="spellEnd"/>
            <w:r w:rsidRPr="00DE2D8E">
              <w:t xml:space="preserve"> and </w:t>
            </w:r>
            <w:proofErr w:type="spellStart"/>
            <w:r w:rsidRPr="00DE2D8E">
              <w:t>Powerpoint</w:t>
            </w:r>
            <w:proofErr w:type="spellEnd"/>
            <w:r w:rsidRPr="00DE2D8E">
              <w:t xml:space="preserve"> Seesaw  </w:t>
            </w:r>
          </w:p>
        </w:tc>
        <w:tc>
          <w:tcPr>
            <w:tcW w:w="303" w:type="dxa"/>
            <w:vAlign w:val="center"/>
          </w:tcPr>
          <w:p w14:paraId="76F12465" w14:textId="77777777" w:rsidR="00FE7232" w:rsidRPr="00DE2D8E" w:rsidRDefault="00FE7232" w:rsidP="00C169AE">
            <w:pPr>
              <w:jc w:val="center"/>
            </w:pPr>
          </w:p>
        </w:tc>
        <w:tc>
          <w:tcPr>
            <w:tcW w:w="2532" w:type="dxa"/>
            <w:vAlign w:val="center"/>
          </w:tcPr>
          <w:p w14:paraId="6F950784" w14:textId="77777777" w:rsidR="00FE7232" w:rsidRPr="00DE2D8E" w:rsidRDefault="00FE7232" w:rsidP="00550E7D">
            <w:pPr>
              <w:jc w:val="center"/>
            </w:pPr>
            <w:r w:rsidRPr="00DE2D8E">
              <w:t>English/History</w:t>
            </w:r>
          </w:p>
          <w:p w14:paraId="5DBF4808" w14:textId="77777777" w:rsidR="00FE7232" w:rsidRPr="00DE2D8E" w:rsidRDefault="00FE7232" w:rsidP="0041603C">
            <w:pPr>
              <w:jc w:val="center"/>
            </w:pPr>
            <w:proofErr w:type="spellStart"/>
            <w:r w:rsidRPr="00DE2D8E">
              <w:t>Wordwise</w:t>
            </w:r>
            <w:proofErr w:type="spellEnd"/>
            <w:r w:rsidRPr="00DE2D8E">
              <w:t xml:space="preserve"> page 68 Pompeii story</w:t>
            </w:r>
          </w:p>
          <w:p w14:paraId="1C0E359F" w14:textId="0E3B4708" w:rsidR="00FE7232" w:rsidRPr="00DE2D8E" w:rsidRDefault="00FE7232" w:rsidP="0041603C">
            <w:pPr>
              <w:jc w:val="center"/>
            </w:pPr>
            <w:r w:rsidRPr="00DE2D8E">
              <w:t>Close page 69 B</w:t>
            </w:r>
          </w:p>
        </w:tc>
        <w:tc>
          <w:tcPr>
            <w:tcW w:w="318" w:type="dxa"/>
          </w:tcPr>
          <w:p w14:paraId="18027389" w14:textId="77777777" w:rsidR="00FE7232" w:rsidRPr="00DE2D8E" w:rsidRDefault="00FE7232" w:rsidP="00C169AE">
            <w:pPr>
              <w:jc w:val="center"/>
            </w:pPr>
          </w:p>
        </w:tc>
        <w:tc>
          <w:tcPr>
            <w:tcW w:w="2550" w:type="dxa"/>
            <w:vAlign w:val="center"/>
          </w:tcPr>
          <w:p w14:paraId="660E6E25" w14:textId="1320B582" w:rsidR="00FE7232" w:rsidRPr="00DE2D8E" w:rsidRDefault="00FE7232" w:rsidP="00550E7D">
            <w:pPr>
              <w:jc w:val="center"/>
            </w:pPr>
            <w:r w:rsidRPr="00DE2D8E">
              <w:t>English/History</w:t>
            </w:r>
          </w:p>
          <w:p w14:paraId="68DFE729" w14:textId="7F31CFE2" w:rsidR="00FE7232" w:rsidRPr="00DE2D8E" w:rsidRDefault="00FE7232" w:rsidP="00550E7D">
            <w:pPr>
              <w:jc w:val="center"/>
            </w:pPr>
            <w:r w:rsidRPr="00DE2D8E">
              <w:t>Seesaw</w:t>
            </w:r>
          </w:p>
          <w:p w14:paraId="76B86F46" w14:textId="73A00A7D" w:rsidR="00FE7232" w:rsidRPr="00DE2D8E" w:rsidRDefault="00FE7232" w:rsidP="00550E7D">
            <w:pPr>
              <w:jc w:val="center"/>
            </w:pPr>
          </w:p>
        </w:tc>
        <w:tc>
          <w:tcPr>
            <w:tcW w:w="301" w:type="dxa"/>
            <w:vAlign w:val="center"/>
          </w:tcPr>
          <w:p w14:paraId="1C91B669" w14:textId="77777777" w:rsidR="00FE7232" w:rsidRPr="00DE2D8E" w:rsidRDefault="00FE7232" w:rsidP="00C169AE">
            <w:pPr>
              <w:jc w:val="center"/>
            </w:pPr>
          </w:p>
        </w:tc>
        <w:tc>
          <w:tcPr>
            <w:tcW w:w="2520" w:type="dxa"/>
            <w:vAlign w:val="center"/>
          </w:tcPr>
          <w:p w14:paraId="063C322F" w14:textId="059AC4C9" w:rsidR="00FE7232" w:rsidRPr="00DE2D8E" w:rsidRDefault="00FE7232" w:rsidP="00C169AE">
            <w:pPr>
              <w:jc w:val="center"/>
            </w:pPr>
            <w:r w:rsidRPr="00DE2D8E">
              <w:t xml:space="preserve">English – </w:t>
            </w:r>
          </w:p>
          <w:p w14:paraId="1D0F95DD" w14:textId="5BB1FAE7" w:rsidR="00FE7232" w:rsidRPr="00DE2D8E" w:rsidRDefault="00FE7232" w:rsidP="00C169AE">
            <w:pPr>
              <w:jc w:val="center"/>
            </w:pPr>
            <w:r w:rsidRPr="00DE2D8E">
              <w:t>Diary Writing</w:t>
            </w:r>
          </w:p>
        </w:tc>
        <w:tc>
          <w:tcPr>
            <w:tcW w:w="331" w:type="dxa"/>
            <w:vAlign w:val="center"/>
          </w:tcPr>
          <w:p w14:paraId="79F51034" w14:textId="77777777" w:rsidR="00FE7232" w:rsidRPr="00DE2D8E" w:rsidRDefault="00FE7232" w:rsidP="00C169AE">
            <w:pPr>
              <w:jc w:val="center"/>
            </w:pPr>
          </w:p>
        </w:tc>
        <w:tc>
          <w:tcPr>
            <w:tcW w:w="2580" w:type="dxa"/>
            <w:vAlign w:val="center"/>
          </w:tcPr>
          <w:p w14:paraId="497BA1B0" w14:textId="0AE99BE3" w:rsidR="00FE7232" w:rsidRPr="00DE2D8E" w:rsidRDefault="00FE7232" w:rsidP="00C169AE">
            <w:pPr>
              <w:jc w:val="center"/>
            </w:pPr>
            <w:r w:rsidRPr="00DE2D8E">
              <w:t>English – Diary Writing</w:t>
            </w:r>
          </w:p>
        </w:tc>
        <w:tc>
          <w:tcPr>
            <w:tcW w:w="271" w:type="dxa"/>
            <w:vAlign w:val="center"/>
          </w:tcPr>
          <w:p w14:paraId="26F6AE16" w14:textId="77777777" w:rsidR="00FE7232" w:rsidRPr="00DE2D8E" w:rsidRDefault="00FE7232" w:rsidP="00C169AE">
            <w:pPr>
              <w:jc w:val="center"/>
            </w:pPr>
          </w:p>
        </w:tc>
      </w:tr>
      <w:tr w:rsidR="00FE7232" w:rsidRPr="00DE2D8E" w14:paraId="18279956" w14:textId="77777777" w:rsidTr="00C169AE">
        <w:trPr>
          <w:trHeight w:val="393"/>
        </w:trPr>
        <w:tc>
          <w:tcPr>
            <w:tcW w:w="2547" w:type="dxa"/>
            <w:vAlign w:val="center"/>
          </w:tcPr>
          <w:p w14:paraId="5C0BFECD" w14:textId="2268A4BA" w:rsidR="00FE7232" w:rsidRPr="00DE2D8E" w:rsidRDefault="00FE7232" w:rsidP="00C169AE">
            <w:pPr>
              <w:jc w:val="center"/>
            </w:pPr>
            <w:r w:rsidRPr="00DE2D8E">
              <w:t>PE</w:t>
            </w:r>
          </w:p>
        </w:tc>
        <w:tc>
          <w:tcPr>
            <w:tcW w:w="303" w:type="dxa"/>
            <w:vAlign w:val="center"/>
          </w:tcPr>
          <w:p w14:paraId="533AEDF7" w14:textId="77777777" w:rsidR="00FE7232" w:rsidRPr="00DE2D8E" w:rsidRDefault="00FE7232" w:rsidP="00C169AE">
            <w:pPr>
              <w:jc w:val="center"/>
            </w:pPr>
          </w:p>
        </w:tc>
        <w:tc>
          <w:tcPr>
            <w:tcW w:w="2532" w:type="dxa"/>
            <w:vAlign w:val="center"/>
          </w:tcPr>
          <w:p w14:paraId="16C8015D" w14:textId="77777777" w:rsidR="00FE7232" w:rsidRPr="00DE2D8E" w:rsidRDefault="00FE7232" w:rsidP="00C169AE">
            <w:pPr>
              <w:jc w:val="center"/>
            </w:pPr>
            <w:r w:rsidRPr="00DE2D8E">
              <w:t>Handwriting Workshop</w:t>
            </w:r>
          </w:p>
        </w:tc>
        <w:tc>
          <w:tcPr>
            <w:tcW w:w="318" w:type="dxa"/>
          </w:tcPr>
          <w:p w14:paraId="5CE303DB" w14:textId="77777777" w:rsidR="00FE7232" w:rsidRPr="00DE2D8E" w:rsidRDefault="00FE7232" w:rsidP="00C169AE">
            <w:pPr>
              <w:jc w:val="center"/>
            </w:pPr>
          </w:p>
        </w:tc>
        <w:tc>
          <w:tcPr>
            <w:tcW w:w="2550" w:type="dxa"/>
            <w:vAlign w:val="center"/>
          </w:tcPr>
          <w:p w14:paraId="32687FC3" w14:textId="28AA2560" w:rsidR="00FE7232" w:rsidRPr="00DE2D8E" w:rsidRDefault="00FE7232" w:rsidP="00C169AE">
            <w:pPr>
              <w:jc w:val="center"/>
            </w:pPr>
            <w:r w:rsidRPr="00DE2D8E">
              <w:t>Art (Seesaw)</w:t>
            </w:r>
          </w:p>
        </w:tc>
        <w:tc>
          <w:tcPr>
            <w:tcW w:w="301" w:type="dxa"/>
            <w:vAlign w:val="center"/>
          </w:tcPr>
          <w:p w14:paraId="6DFA39A6" w14:textId="77777777" w:rsidR="00FE7232" w:rsidRPr="00DE2D8E" w:rsidRDefault="00FE7232" w:rsidP="00C169AE">
            <w:pPr>
              <w:jc w:val="center"/>
            </w:pPr>
          </w:p>
        </w:tc>
        <w:tc>
          <w:tcPr>
            <w:tcW w:w="2520" w:type="dxa"/>
            <w:vAlign w:val="center"/>
          </w:tcPr>
          <w:p w14:paraId="33827F08" w14:textId="5DD9D8EB" w:rsidR="00FE7232" w:rsidRPr="00DE2D8E" w:rsidRDefault="00FE7232" w:rsidP="00C169AE">
            <w:pPr>
              <w:jc w:val="center"/>
            </w:pPr>
            <w:r w:rsidRPr="00DE2D8E">
              <w:t>Handwriting</w:t>
            </w:r>
          </w:p>
        </w:tc>
        <w:tc>
          <w:tcPr>
            <w:tcW w:w="331" w:type="dxa"/>
            <w:vAlign w:val="center"/>
          </w:tcPr>
          <w:p w14:paraId="305014C6" w14:textId="77777777" w:rsidR="00FE7232" w:rsidRPr="00DE2D8E" w:rsidRDefault="00FE7232" w:rsidP="00C169AE">
            <w:pPr>
              <w:jc w:val="center"/>
            </w:pPr>
          </w:p>
        </w:tc>
        <w:tc>
          <w:tcPr>
            <w:tcW w:w="2580" w:type="dxa"/>
            <w:vAlign w:val="center"/>
          </w:tcPr>
          <w:p w14:paraId="0F1669C5" w14:textId="3FB8D1C6" w:rsidR="00FE7232" w:rsidRPr="00DE2D8E" w:rsidRDefault="00FE7232" w:rsidP="009E737F">
            <w:pPr>
              <w:jc w:val="center"/>
            </w:pPr>
            <w:r w:rsidRPr="00DE2D8E">
              <w:t>Maths</w:t>
            </w:r>
            <w:r w:rsidR="009E737F">
              <w:t xml:space="preserve"> 4</w:t>
            </w:r>
            <w:r w:rsidR="009E737F" w:rsidRPr="009E737F">
              <w:rPr>
                <w:vertAlign w:val="superscript"/>
              </w:rPr>
              <w:t>th</w:t>
            </w:r>
            <w:r w:rsidR="009E737F">
              <w:t xml:space="preserve"> </w:t>
            </w:r>
            <w:r w:rsidRPr="00DE2D8E">
              <w:t>p. 141</w:t>
            </w:r>
          </w:p>
          <w:p w14:paraId="0B39B29F" w14:textId="358C5B1E" w:rsidR="00DE2D8E" w:rsidRPr="00DE2D8E" w:rsidRDefault="00DE2D8E" w:rsidP="00C169AE">
            <w:pPr>
              <w:jc w:val="center"/>
            </w:pPr>
            <w:r w:rsidRPr="00DE2D8E">
              <w:t>3</w:t>
            </w:r>
            <w:r w:rsidRPr="00DE2D8E">
              <w:rPr>
                <w:vertAlign w:val="superscript"/>
              </w:rPr>
              <w:t>rd</w:t>
            </w:r>
            <w:r w:rsidRPr="00DE2D8E">
              <w:t xml:space="preserve"> p. 107 Q6-Ch</w:t>
            </w:r>
          </w:p>
        </w:tc>
        <w:tc>
          <w:tcPr>
            <w:tcW w:w="271" w:type="dxa"/>
            <w:vAlign w:val="center"/>
          </w:tcPr>
          <w:p w14:paraId="3F862433" w14:textId="77777777" w:rsidR="00FE7232" w:rsidRPr="00DE2D8E" w:rsidRDefault="00FE7232" w:rsidP="00C169AE">
            <w:pPr>
              <w:jc w:val="center"/>
            </w:pPr>
          </w:p>
        </w:tc>
      </w:tr>
      <w:tr w:rsidR="00FE7232" w:rsidRPr="00DE2D8E" w14:paraId="29EBBA71" w14:textId="77777777" w:rsidTr="00C169AE">
        <w:trPr>
          <w:trHeight w:val="795"/>
        </w:trPr>
        <w:tc>
          <w:tcPr>
            <w:tcW w:w="2547" w:type="dxa"/>
            <w:vAlign w:val="center"/>
          </w:tcPr>
          <w:p w14:paraId="06192C39" w14:textId="77777777" w:rsidR="00FE7232" w:rsidRPr="00DE2D8E" w:rsidRDefault="00FE7232" w:rsidP="00C169AE">
            <w:pPr>
              <w:jc w:val="center"/>
            </w:pPr>
            <w:r w:rsidRPr="00DE2D8E">
              <w:t>Maths</w:t>
            </w:r>
          </w:p>
          <w:p w14:paraId="0EC24919" w14:textId="620DDF79" w:rsidR="004F7017" w:rsidRPr="00DE2D8E" w:rsidRDefault="00FE7232" w:rsidP="00851C1A">
            <w:pPr>
              <w:jc w:val="center"/>
            </w:pPr>
            <w:r w:rsidRPr="00DE2D8E">
              <w:t>4</w:t>
            </w:r>
            <w:r w:rsidRPr="00DE2D8E">
              <w:rPr>
                <w:vertAlign w:val="superscript"/>
              </w:rPr>
              <w:t>th</w:t>
            </w:r>
            <w:r w:rsidRPr="00DE2D8E">
              <w:t xml:space="preserve"> page 79</w:t>
            </w:r>
          </w:p>
        </w:tc>
        <w:tc>
          <w:tcPr>
            <w:tcW w:w="303" w:type="dxa"/>
            <w:vAlign w:val="center"/>
          </w:tcPr>
          <w:p w14:paraId="4E7AF502" w14:textId="77777777" w:rsidR="00FE7232" w:rsidRPr="00DE2D8E" w:rsidRDefault="00FE7232" w:rsidP="00C169AE">
            <w:pPr>
              <w:jc w:val="center"/>
            </w:pPr>
          </w:p>
        </w:tc>
        <w:tc>
          <w:tcPr>
            <w:tcW w:w="2532" w:type="dxa"/>
            <w:vAlign w:val="center"/>
          </w:tcPr>
          <w:p w14:paraId="5E163F04" w14:textId="77777777" w:rsidR="00FE7232" w:rsidRPr="00DE2D8E" w:rsidRDefault="00FE7232" w:rsidP="00C169AE">
            <w:pPr>
              <w:jc w:val="center"/>
            </w:pPr>
            <w:r w:rsidRPr="00DE2D8E">
              <w:t>Maths</w:t>
            </w:r>
          </w:p>
          <w:p w14:paraId="167C6EDF" w14:textId="0E6499DC" w:rsidR="004F7017" w:rsidRPr="00DE2D8E" w:rsidRDefault="004F7017" w:rsidP="00851C1A">
            <w:pPr>
              <w:jc w:val="center"/>
            </w:pPr>
            <w:r w:rsidRPr="00DE2D8E">
              <w:t>4</w:t>
            </w:r>
            <w:r w:rsidRPr="00DE2D8E">
              <w:rPr>
                <w:vertAlign w:val="superscript"/>
              </w:rPr>
              <w:t>th</w:t>
            </w:r>
            <w:r w:rsidRPr="00DE2D8E">
              <w:t xml:space="preserve">: </w:t>
            </w:r>
            <w:r w:rsidR="00FE7232" w:rsidRPr="00DE2D8E">
              <w:t>Shadow Book page 32 (Seesaw)</w:t>
            </w:r>
          </w:p>
        </w:tc>
        <w:tc>
          <w:tcPr>
            <w:tcW w:w="318" w:type="dxa"/>
          </w:tcPr>
          <w:p w14:paraId="3F6D3876" w14:textId="77777777" w:rsidR="00FE7232" w:rsidRPr="00DE2D8E" w:rsidRDefault="00FE7232" w:rsidP="00C169AE">
            <w:pPr>
              <w:jc w:val="center"/>
            </w:pPr>
          </w:p>
        </w:tc>
        <w:tc>
          <w:tcPr>
            <w:tcW w:w="2550" w:type="dxa"/>
            <w:vAlign w:val="center"/>
          </w:tcPr>
          <w:p w14:paraId="65BD9DE1" w14:textId="77777777" w:rsidR="00FE7232" w:rsidRPr="00DE2D8E" w:rsidRDefault="00FE7232" w:rsidP="00C169AE">
            <w:pPr>
              <w:jc w:val="center"/>
            </w:pPr>
            <w:r w:rsidRPr="00DE2D8E">
              <w:t>Maths</w:t>
            </w:r>
          </w:p>
          <w:p w14:paraId="75D6D79F" w14:textId="77777777" w:rsidR="00FE7232" w:rsidRPr="00DE2D8E" w:rsidRDefault="00FE7232" w:rsidP="00C169AE">
            <w:pPr>
              <w:jc w:val="center"/>
            </w:pPr>
            <w:r w:rsidRPr="00DE2D8E">
              <w:t>Shadow Book page 33</w:t>
            </w:r>
          </w:p>
          <w:p w14:paraId="479D4592" w14:textId="13F0E3E9" w:rsidR="004F7017" w:rsidRPr="00DE2D8E" w:rsidRDefault="00FE7232" w:rsidP="00851C1A">
            <w:pPr>
              <w:jc w:val="center"/>
            </w:pPr>
            <w:r w:rsidRPr="00DE2D8E">
              <w:t>(Seesaw)</w:t>
            </w:r>
          </w:p>
        </w:tc>
        <w:tc>
          <w:tcPr>
            <w:tcW w:w="301" w:type="dxa"/>
            <w:vAlign w:val="center"/>
          </w:tcPr>
          <w:p w14:paraId="7782DFF5" w14:textId="77777777" w:rsidR="00FE7232" w:rsidRPr="00DE2D8E" w:rsidRDefault="00FE7232" w:rsidP="00C169AE">
            <w:pPr>
              <w:jc w:val="center"/>
            </w:pPr>
          </w:p>
        </w:tc>
        <w:tc>
          <w:tcPr>
            <w:tcW w:w="2520" w:type="dxa"/>
            <w:vAlign w:val="center"/>
          </w:tcPr>
          <w:p w14:paraId="3A0B5937" w14:textId="77777777" w:rsidR="00FE7232" w:rsidRPr="00DE2D8E" w:rsidRDefault="00FE7232" w:rsidP="00255606">
            <w:pPr>
              <w:jc w:val="center"/>
            </w:pPr>
            <w:r w:rsidRPr="00DE2D8E">
              <w:t>Maths</w:t>
            </w:r>
          </w:p>
          <w:p w14:paraId="72D6A5BF" w14:textId="56B21EC1" w:rsidR="00DE2D8E" w:rsidRPr="00DE2D8E" w:rsidRDefault="00FE7232" w:rsidP="00851C1A">
            <w:pPr>
              <w:jc w:val="center"/>
            </w:pPr>
            <w:r w:rsidRPr="00DE2D8E">
              <w:t>p. 140</w:t>
            </w:r>
          </w:p>
        </w:tc>
        <w:tc>
          <w:tcPr>
            <w:tcW w:w="331" w:type="dxa"/>
            <w:vAlign w:val="center"/>
          </w:tcPr>
          <w:p w14:paraId="2FA19862" w14:textId="77777777" w:rsidR="00FE7232" w:rsidRPr="00DE2D8E" w:rsidRDefault="00FE7232" w:rsidP="00C169AE">
            <w:pPr>
              <w:jc w:val="center"/>
            </w:pPr>
          </w:p>
        </w:tc>
        <w:tc>
          <w:tcPr>
            <w:tcW w:w="2580" w:type="dxa"/>
            <w:vAlign w:val="center"/>
          </w:tcPr>
          <w:p w14:paraId="03070588" w14:textId="1751462A" w:rsidR="00FE7232" w:rsidRPr="00DE2D8E" w:rsidRDefault="00FE7232" w:rsidP="00FE7232">
            <w:pPr>
              <w:jc w:val="center"/>
            </w:pPr>
            <w:r w:rsidRPr="00DE2D8E">
              <w:t>The Wild Robot Escapes (S)</w:t>
            </w:r>
          </w:p>
        </w:tc>
        <w:tc>
          <w:tcPr>
            <w:tcW w:w="271" w:type="dxa"/>
            <w:vAlign w:val="center"/>
          </w:tcPr>
          <w:p w14:paraId="3F6BE98E" w14:textId="77777777" w:rsidR="00FE7232" w:rsidRPr="00DE2D8E" w:rsidRDefault="00FE7232" w:rsidP="00C169AE">
            <w:pPr>
              <w:jc w:val="center"/>
            </w:pPr>
          </w:p>
        </w:tc>
      </w:tr>
      <w:tr w:rsidR="00FE7232" w:rsidRPr="00DE2D8E" w14:paraId="5C633C3F" w14:textId="77777777" w:rsidTr="0032112B">
        <w:trPr>
          <w:trHeight w:val="347"/>
        </w:trPr>
        <w:tc>
          <w:tcPr>
            <w:tcW w:w="2547" w:type="dxa"/>
            <w:vAlign w:val="center"/>
          </w:tcPr>
          <w:p w14:paraId="756134A7" w14:textId="0A03E95E" w:rsidR="00FE7232" w:rsidRPr="00DE2D8E" w:rsidRDefault="00FE7232" w:rsidP="00EE3497">
            <w:pPr>
              <w:jc w:val="center"/>
            </w:pPr>
            <w:r w:rsidRPr="00DE2D8E">
              <w:t>The Wild Robot Escapes</w:t>
            </w:r>
          </w:p>
        </w:tc>
        <w:tc>
          <w:tcPr>
            <w:tcW w:w="303" w:type="dxa"/>
            <w:vAlign w:val="center"/>
          </w:tcPr>
          <w:p w14:paraId="2D2DEE2B" w14:textId="77777777" w:rsidR="00FE7232" w:rsidRPr="00DE2D8E" w:rsidRDefault="00FE7232" w:rsidP="00EE3497"/>
          <w:p w14:paraId="5616B911" w14:textId="77777777" w:rsidR="00FE7232" w:rsidRPr="00DE2D8E" w:rsidRDefault="00FE7232" w:rsidP="00EE3497">
            <w:pPr>
              <w:jc w:val="center"/>
            </w:pPr>
          </w:p>
        </w:tc>
        <w:tc>
          <w:tcPr>
            <w:tcW w:w="2532" w:type="dxa"/>
            <w:vAlign w:val="center"/>
          </w:tcPr>
          <w:p w14:paraId="40C6AC06" w14:textId="77777777" w:rsidR="00FE7232" w:rsidRPr="00DE2D8E" w:rsidRDefault="00FE7232" w:rsidP="00EE3497">
            <w:pPr>
              <w:jc w:val="center"/>
            </w:pPr>
            <w:r w:rsidRPr="00DE2D8E">
              <w:t>Science  - (S)</w:t>
            </w:r>
          </w:p>
        </w:tc>
        <w:tc>
          <w:tcPr>
            <w:tcW w:w="318" w:type="dxa"/>
          </w:tcPr>
          <w:p w14:paraId="20C23CC5" w14:textId="77777777" w:rsidR="00FE7232" w:rsidRPr="00DE2D8E" w:rsidRDefault="00FE7232" w:rsidP="00EE3497">
            <w:pPr>
              <w:jc w:val="center"/>
            </w:pPr>
          </w:p>
        </w:tc>
        <w:tc>
          <w:tcPr>
            <w:tcW w:w="2550" w:type="dxa"/>
            <w:vAlign w:val="center"/>
          </w:tcPr>
          <w:p w14:paraId="56A21C32" w14:textId="3B91CA51" w:rsidR="00FE7232" w:rsidRPr="00DE2D8E" w:rsidRDefault="00FE7232" w:rsidP="00873CBD">
            <w:pPr>
              <w:jc w:val="center"/>
            </w:pPr>
            <w:r w:rsidRPr="00DE2D8E">
              <w:t>The Wild Robot Escapes</w:t>
            </w:r>
          </w:p>
        </w:tc>
        <w:tc>
          <w:tcPr>
            <w:tcW w:w="301" w:type="dxa"/>
            <w:vAlign w:val="center"/>
          </w:tcPr>
          <w:p w14:paraId="242080B5" w14:textId="77777777" w:rsidR="00FE7232" w:rsidRPr="00DE2D8E" w:rsidRDefault="00FE7232" w:rsidP="00EE3497"/>
          <w:p w14:paraId="0DF671BB" w14:textId="77777777" w:rsidR="00FE7232" w:rsidRPr="00DE2D8E" w:rsidRDefault="00FE7232" w:rsidP="00EE3497">
            <w:pPr>
              <w:jc w:val="center"/>
            </w:pPr>
          </w:p>
        </w:tc>
        <w:tc>
          <w:tcPr>
            <w:tcW w:w="2520" w:type="dxa"/>
            <w:vAlign w:val="center"/>
          </w:tcPr>
          <w:p w14:paraId="28F77648" w14:textId="43E5A14F" w:rsidR="00FE7232" w:rsidRPr="00DE2D8E" w:rsidRDefault="00FE7232" w:rsidP="00EE3497">
            <w:pPr>
              <w:jc w:val="center"/>
            </w:pPr>
            <w:r w:rsidRPr="00DE2D8E">
              <w:t>PE</w:t>
            </w:r>
          </w:p>
        </w:tc>
        <w:tc>
          <w:tcPr>
            <w:tcW w:w="331" w:type="dxa"/>
            <w:vAlign w:val="center"/>
          </w:tcPr>
          <w:p w14:paraId="3881660C" w14:textId="77777777" w:rsidR="00FE7232" w:rsidRPr="00DE2D8E" w:rsidRDefault="00FE7232" w:rsidP="00EE3497">
            <w:pPr>
              <w:jc w:val="center"/>
            </w:pPr>
          </w:p>
        </w:tc>
        <w:tc>
          <w:tcPr>
            <w:tcW w:w="2580" w:type="dxa"/>
            <w:vAlign w:val="center"/>
          </w:tcPr>
          <w:p w14:paraId="4C77D783" w14:textId="77777777" w:rsidR="00FE7232" w:rsidRPr="00DE2D8E" w:rsidRDefault="00FE7232" w:rsidP="00C169AE">
            <w:pPr>
              <w:jc w:val="center"/>
            </w:pPr>
            <w:r w:rsidRPr="00DE2D8E">
              <w:t>Five Star February</w:t>
            </w:r>
          </w:p>
          <w:p w14:paraId="5734B58C" w14:textId="2C939468" w:rsidR="00FE7232" w:rsidRPr="00DE2D8E" w:rsidRDefault="00FE7232" w:rsidP="00EE3497">
            <w:pPr>
              <w:jc w:val="center"/>
            </w:pPr>
            <w:r w:rsidRPr="00DE2D8E">
              <w:rPr>
                <w:noProof/>
                <w:lang w:eastAsia="en-GB"/>
              </w:rPr>
              <mc:AlternateContent>
                <mc:Choice Requires="wps">
                  <w:drawing>
                    <wp:anchor distT="0" distB="0" distL="114300" distR="114300" simplePos="0" relativeHeight="251700224" behindDoc="0" locked="0" layoutInCell="1" allowOverlap="1" wp14:anchorId="34B12F20" wp14:editId="0C69B432">
                      <wp:simplePos x="0" y="0"/>
                      <wp:positionH relativeFrom="column">
                        <wp:posOffset>200025</wp:posOffset>
                      </wp:positionH>
                      <wp:positionV relativeFrom="paragraph">
                        <wp:posOffset>63500</wp:posOffset>
                      </wp:positionV>
                      <wp:extent cx="152400" cy="142875"/>
                      <wp:effectExtent l="19050" t="38100" r="38100" b="47625"/>
                      <wp:wrapNone/>
                      <wp:docPr id="6" name="5-Point Star 6"/>
                      <wp:cNvGraphicFramePr/>
                      <a:graphic xmlns:a="http://schemas.openxmlformats.org/drawingml/2006/main">
                        <a:graphicData uri="http://schemas.microsoft.com/office/word/2010/wordprocessingShape">
                          <wps:wsp>
                            <wps:cNvSpPr/>
                            <wps:spPr>
                              <a:xfrm>
                                <a:off x="0" y="0"/>
                                <a:ext cx="152400" cy="1428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DE42" id="5-Point Star 6" o:spid="_x0000_s1026" style="position:absolute;margin-left:15.75pt;margin-top:5pt;width:12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" path="m,54573r58212,1l76200,,94188,54574r58212,-1l105305,88301r17989,54574l76200,109146,29106,142875,47095,88301,,54573xe" fillcolor="#ffc000 [3207]" strokecolor="#7f5f00 [1607]" strokeweight="1pt">
                      <v:stroke joinstyle="miter"/>
                      <v:path arrowok="t" o:connecttype="custom" o:connectlocs="0,54573;58212,54574;76200,0;94188,54574;152400,54573;105305,88301;123294,142875;76200,109146;29106,142875;47095,88301;0,54573" o:connectangles="0,0,0,0,0,0,0,0,0,0,0"/>
                    </v:shape>
                  </w:pict>
                </mc:Fallback>
              </mc:AlternateContent>
            </w:r>
            <w:r w:rsidRPr="00DE2D8E">
              <w:rPr>
                <w:noProof/>
                <w:lang w:eastAsia="en-GB"/>
              </w:rPr>
              <mc:AlternateContent>
                <mc:Choice Requires="wps">
                  <w:drawing>
                    <wp:anchor distT="0" distB="0" distL="114300" distR="114300" simplePos="0" relativeHeight="251701248" behindDoc="0" locked="0" layoutInCell="1" allowOverlap="1" wp14:anchorId="4E32A646" wp14:editId="0821A98B">
                      <wp:simplePos x="0" y="0"/>
                      <wp:positionH relativeFrom="column">
                        <wp:posOffset>419100</wp:posOffset>
                      </wp:positionH>
                      <wp:positionV relativeFrom="paragraph">
                        <wp:posOffset>50165</wp:posOffset>
                      </wp:positionV>
                      <wp:extent cx="152400" cy="142875"/>
                      <wp:effectExtent l="19050" t="38100" r="38100" b="47625"/>
                      <wp:wrapNone/>
                      <wp:docPr id="7" name="5-Point Star 7"/>
                      <wp:cNvGraphicFramePr/>
                      <a:graphic xmlns:a="http://schemas.openxmlformats.org/drawingml/2006/main">
                        <a:graphicData uri="http://schemas.microsoft.com/office/word/2010/wordprocessingShape">
                          <wps:wsp>
                            <wps:cNvSpPr/>
                            <wps:spPr>
                              <a:xfrm>
                                <a:off x="0" y="0"/>
                                <a:ext cx="152400" cy="1428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B8C6" id="5-Point Star 7" o:spid="_x0000_s1026" style="position:absolute;margin-left:33pt;margin-top:3.95pt;width:12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" path="m,54573r58212,1l76200,,94188,54574r58212,-1l105305,88301r17989,54574l76200,109146,29106,142875,47095,88301,,54573xe" fillcolor="#ffc000 [3207]" strokecolor="#7f5f00 [1607]" strokeweight="1pt">
                      <v:stroke joinstyle="miter"/>
                      <v:path arrowok="t" o:connecttype="custom" o:connectlocs="0,54573;58212,54574;76200,0;94188,54574;152400,54573;105305,88301;123294,142875;76200,109146;29106,142875;47095,88301;0,54573" o:connectangles="0,0,0,0,0,0,0,0,0,0,0"/>
                    </v:shape>
                  </w:pict>
                </mc:Fallback>
              </mc:AlternateContent>
            </w:r>
            <w:r w:rsidRPr="00DE2D8E">
              <w:rPr>
                <w:noProof/>
                <w:lang w:eastAsia="en-GB"/>
              </w:rPr>
              <mc:AlternateContent>
                <mc:Choice Requires="wps">
                  <w:drawing>
                    <wp:anchor distT="0" distB="0" distL="114300" distR="114300" simplePos="0" relativeHeight="251702272" behindDoc="0" locked="0" layoutInCell="1" allowOverlap="1" wp14:anchorId="0E71F25F" wp14:editId="446BD4D1">
                      <wp:simplePos x="0" y="0"/>
                      <wp:positionH relativeFrom="column">
                        <wp:posOffset>628650</wp:posOffset>
                      </wp:positionH>
                      <wp:positionV relativeFrom="paragraph">
                        <wp:posOffset>50165</wp:posOffset>
                      </wp:positionV>
                      <wp:extent cx="152400" cy="142875"/>
                      <wp:effectExtent l="19050" t="38100" r="38100" b="47625"/>
                      <wp:wrapNone/>
                      <wp:docPr id="8" name="5-Point Star 8"/>
                      <wp:cNvGraphicFramePr/>
                      <a:graphic xmlns:a="http://schemas.openxmlformats.org/drawingml/2006/main">
                        <a:graphicData uri="http://schemas.microsoft.com/office/word/2010/wordprocessingShape">
                          <wps:wsp>
                            <wps:cNvSpPr/>
                            <wps:spPr>
                              <a:xfrm>
                                <a:off x="0" y="0"/>
                                <a:ext cx="152400" cy="1428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2F53" id="5-Point Star 8" o:spid="_x0000_s1026" style="position:absolute;margin-left:49.5pt;margin-top:3.95pt;width:12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" path="m,54573r58212,1l76200,,94188,54574r58212,-1l105305,88301r17989,54574l76200,109146,29106,142875,47095,88301,,54573xe" fillcolor="#ffc000 [3207]" strokecolor="#7f5f00 [1607]" strokeweight="1pt">
                      <v:stroke joinstyle="miter"/>
                      <v:path arrowok="t" o:connecttype="custom" o:connectlocs="0,54573;58212,54574;76200,0;94188,54574;152400,54573;105305,88301;123294,142875;76200,109146;29106,142875;47095,88301;0,54573" o:connectangles="0,0,0,0,0,0,0,0,0,0,0"/>
                    </v:shape>
                  </w:pict>
                </mc:Fallback>
              </mc:AlternateContent>
            </w:r>
            <w:r w:rsidRPr="00DE2D8E">
              <w:rPr>
                <w:noProof/>
                <w:lang w:eastAsia="en-GB"/>
              </w:rPr>
              <mc:AlternateContent>
                <mc:Choice Requires="wps">
                  <w:drawing>
                    <wp:anchor distT="0" distB="0" distL="114300" distR="114300" simplePos="0" relativeHeight="251703296" behindDoc="0" locked="0" layoutInCell="1" allowOverlap="1" wp14:anchorId="77D03981" wp14:editId="0A3AF311">
                      <wp:simplePos x="0" y="0"/>
                      <wp:positionH relativeFrom="column">
                        <wp:posOffset>866775</wp:posOffset>
                      </wp:positionH>
                      <wp:positionV relativeFrom="paragraph">
                        <wp:posOffset>50165</wp:posOffset>
                      </wp:positionV>
                      <wp:extent cx="152400" cy="142875"/>
                      <wp:effectExtent l="19050" t="38100" r="38100" b="47625"/>
                      <wp:wrapNone/>
                      <wp:docPr id="9" name="5-Point Star 9"/>
                      <wp:cNvGraphicFramePr/>
                      <a:graphic xmlns:a="http://schemas.openxmlformats.org/drawingml/2006/main">
                        <a:graphicData uri="http://schemas.microsoft.com/office/word/2010/wordprocessingShape">
                          <wps:wsp>
                            <wps:cNvSpPr/>
                            <wps:spPr>
                              <a:xfrm>
                                <a:off x="0" y="0"/>
                                <a:ext cx="152400" cy="1428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02A15" id="5-Point Star 9" o:spid="_x0000_s1026" style="position:absolute;margin-left:68.25pt;margin-top:3.95pt;width:12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" path="m,54573r58212,1l76200,,94188,54574r58212,-1l105305,88301r17989,54574l76200,109146,29106,142875,47095,88301,,54573xe" fillcolor="#ffc000 [3207]" strokecolor="#7f5f00 [1607]" strokeweight="1pt">
                      <v:stroke joinstyle="miter"/>
                      <v:path arrowok="t" o:connecttype="custom" o:connectlocs="0,54573;58212,54574;76200,0;94188,54574;152400,54573;105305,88301;123294,142875;76200,109146;29106,142875;47095,88301;0,54573" o:connectangles="0,0,0,0,0,0,0,0,0,0,0"/>
                    </v:shape>
                  </w:pict>
                </mc:Fallback>
              </mc:AlternateContent>
            </w:r>
            <w:r w:rsidRPr="00DE2D8E">
              <w:rPr>
                <w:noProof/>
                <w:lang w:eastAsia="en-GB"/>
              </w:rPr>
              <mc:AlternateContent>
                <mc:Choice Requires="wps">
                  <w:drawing>
                    <wp:anchor distT="0" distB="0" distL="114300" distR="114300" simplePos="0" relativeHeight="251699200" behindDoc="0" locked="0" layoutInCell="1" allowOverlap="1" wp14:anchorId="128B878E" wp14:editId="0DDC04CB">
                      <wp:simplePos x="0" y="0"/>
                      <wp:positionH relativeFrom="column">
                        <wp:posOffset>1123950</wp:posOffset>
                      </wp:positionH>
                      <wp:positionV relativeFrom="paragraph">
                        <wp:posOffset>55880</wp:posOffset>
                      </wp:positionV>
                      <wp:extent cx="152400" cy="142875"/>
                      <wp:effectExtent l="19050" t="38100" r="38100" b="47625"/>
                      <wp:wrapNone/>
                      <wp:docPr id="4" name="5-Point Star 4"/>
                      <wp:cNvGraphicFramePr/>
                      <a:graphic xmlns:a="http://schemas.openxmlformats.org/drawingml/2006/main">
                        <a:graphicData uri="http://schemas.microsoft.com/office/word/2010/wordprocessingShape">
                          <wps:wsp>
                            <wps:cNvSpPr/>
                            <wps:spPr>
                              <a:xfrm>
                                <a:off x="0" y="0"/>
                                <a:ext cx="152400" cy="1428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CD9A" id="5-Point Star 4" o:spid="_x0000_s1026" style="position:absolute;margin-left:88.5pt;margin-top:4.4pt;width:12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" path="m,54573r58212,1l76200,,94188,54574r58212,-1l105305,88301r17989,54574l76200,109146,29106,142875,47095,88301,,54573xe" fillcolor="#ffc000 [3207]" strokecolor="#7f5f00 [1607]" strokeweight="1pt">
                      <v:stroke joinstyle="miter"/>
                      <v:path arrowok="t" o:connecttype="custom" o:connectlocs="0,54573;58212,54574;76200,0;94188,54574;152400,54573;105305,88301;123294,142875;76200,109146;29106,142875;47095,88301;0,54573" o:connectangles="0,0,0,0,0,0,0,0,0,0,0"/>
                    </v:shape>
                  </w:pict>
                </mc:Fallback>
              </mc:AlternateContent>
            </w:r>
          </w:p>
        </w:tc>
        <w:tc>
          <w:tcPr>
            <w:tcW w:w="271" w:type="dxa"/>
            <w:vAlign w:val="center"/>
          </w:tcPr>
          <w:p w14:paraId="1C2597E0" w14:textId="77777777" w:rsidR="00FE7232" w:rsidRPr="00DE2D8E" w:rsidRDefault="00FE7232" w:rsidP="00EE3497"/>
          <w:p w14:paraId="694021F2" w14:textId="77777777" w:rsidR="00FE7232" w:rsidRPr="00DE2D8E" w:rsidRDefault="00FE7232" w:rsidP="00EE3497">
            <w:pPr>
              <w:jc w:val="center"/>
            </w:pPr>
          </w:p>
        </w:tc>
      </w:tr>
    </w:tbl>
    <w:p w14:paraId="5AE34625" w14:textId="1AEA7DAB" w:rsidR="009346A0" w:rsidRPr="00FE7232" w:rsidRDefault="00C169AE" w:rsidP="00FE7232">
      <w:pPr>
        <w:tabs>
          <w:tab w:val="left" w:pos="6150"/>
        </w:tabs>
        <w:rPr>
          <w:sz w:val="24"/>
        </w:rPr>
      </w:pPr>
      <w:r w:rsidRPr="00C169AE">
        <w:rPr>
          <w:noProof/>
          <w:sz w:val="24"/>
          <w:lang w:eastAsia="en-GB"/>
        </w:rPr>
        <mc:AlternateContent>
          <mc:Choice Requires="wps">
            <w:drawing>
              <wp:anchor distT="0" distB="0" distL="114300" distR="114300" simplePos="0" relativeHeight="251661312" behindDoc="0" locked="0" layoutInCell="1" allowOverlap="1" wp14:anchorId="600573EC" wp14:editId="5B0EAEB4">
                <wp:simplePos x="0" y="0"/>
                <wp:positionH relativeFrom="column">
                  <wp:posOffset>6362700</wp:posOffset>
                </wp:positionH>
                <wp:positionV relativeFrom="paragraph">
                  <wp:posOffset>152400</wp:posOffset>
                </wp:positionV>
                <wp:extent cx="0" cy="1524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BE15B9" id="_x0000_t32" coordsize="21600,21600" o:spt="32" o:oned="t" path="m,l21600,21600e" filled="f">
                <v:path arrowok="t" fillok="f" o:connecttype="none"/>
                <o:lock v:ext="edit" shapetype="t"/>
              </v:shapetype>
              <v:shape id="Straight Arrow Connector 3" o:spid="_x0000_s1026" type="#_x0000_t32" style="position:absolute;margin-left:501pt;margin-top:12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" strokecolor="#5b9bd5" strokeweight=".5pt">
                <v:stroke endarrow="block" joinstyle="miter"/>
              </v:shape>
            </w:pict>
          </mc:Fallback>
        </mc:AlternateContent>
      </w:r>
      <w:r w:rsidRPr="00C169AE">
        <w:rPr>
          <w:noProof/>
          <w:sz w:val="24"/>
          <w:lang w:eastAsia="en-GB"/>
        </w:rPr>
        <mc:AlternateContent>
          <mc:Choice Requires="wps">
            <w:drawing>
              <wp:anchor distT="0" distB="0" distL="114300" distR="114300" simplePos="0" relativeHeight="251659264" behindDoc="0" locked="0" layoutInCell="1" allowOverlap="1" wp14:anchorId="785E9636" wp14:editId="14DD368A">
                <wp:simplePos x="0" y="0"/>
                <wp:positionH relativeFrom="column">
                  <wp:posOffset>4524375</wp:posOffset>
                </wp:positionH>
                <wp:positionV relativeFrom="paragraph">
                  <wp:posOffset>161925</wp:posOffset>
                </wp:positionV>
                <wp:extent cx="0" cy="1524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7B8867" id="Straight Arrow Connector 2" o:spid="_x0000_s1026" type="#_x0000_t32" style="position:absolute;margin-left:356.25pt;margin-top:12.75pt;width:0;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" strokecolor="#5b9bd5 [3204]" strokeweight=".5pt">
                <v:stroke endarrow="block" joinstyle="miter"/>
              </v:shape>
            </w:pict>
          </mc:Fallback>
        </mc:AlternateContent>
      </w:r>
      <w:r w:rsidRPr="00C169AE">
        <w:rPr>
          <w:sz w:val="24"/>
        </w:rPr>
        <w:tab/>
      </w:r>
      <w:r w:rsidRPr="00C169AE">
        <w:rPr>
          <w:sz w:val="24"/>
          <w:highlight w:val="yellow"/>
        </w:rPr>
        <w:t>Zoom for Fourth Class</w:t>
      </w:r>
      <w:r w:rsidR="000848B7">
        <w:rPr>
          <w:sz w:val="24"/>
        </w:rPr>
        <w:t xml:space="preserve">            </w:t>
      </w:r>
      <w:r w:rsidRPr="00C169AE">
        <w:rPr>
          <w:sz w:val="24"/>
        </w:rPr>
        <w:t xml:space="preserve"> </w:t>
      </w:r>
      <w:r w:rsidRPr="00C169AE">
        <w:rPr>
          <w:sz w:val="24"/>
          <w:highlight w:val="green"/>
        </w:rPr>
        <w:t>Zoom for Third Class</w:t>
      </w:r>
    </w:p>
    <w:sectPr w:rsidR="009346A0" w:rsidRPr="00FE7232" w:rsidSect="006F023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962F" w14:textId="77777777" w:rsidR="0031298A" w:rsidRDefault="0031298A" w:rsidP="00076391">
      <w:pPr>
        <w:spacing w:after="0" w:line="240" w:lineRule="auto"/>
      </w:pPr>
      <w:r>
        <w:separator/>
      </w:r>
    </w:p>
  </w:endnote>
  <w:endnote w:type="continuationSeparator" w:id="0">
    <w:p w14:paraId="1702131D" w14:textId="77777777" w:rsidR="0031298A" w:rsidRDefault="0031298A" w:rsidP="0007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3B3A2" w14:textId="77777777" w:rsidR="0031298A" w:rsidRDefault="0031298A" w:rsidP="00076391">
      <w:pPr>
        <w:spacing w:after="0" w:line="240" w:lineRule="auto"/>
      </w:pPr>
      <w:r>
        <w:separator/>
      </w:r>
    </w:p>
  </w:footnote>
  <w:footnote w:type="continuationSeparator" w:id="0">
    <w:p w14:paraId="34A8CFA6" w14:textId="77777777" w:rsidR="0031298A" w:rsidRDefault="0031298A" w:rsidP="0007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B77B" w14:textId="211E5F7D" w:rsidR="00076391" w:rsidRDefault="00076391" w:rsidP="0069739E">
    <w:pPr>
      <w:pStyle w:val="Header"/>
      <w:tabs>
        <w:tab w:val="center" w:pos="6979"/>
        <w:tab w:val="left" w:pos="9510"/>
      </w:tabs>
      <w:jc w:val="center"/>
    </w:pPr>
    <w:r>
      <w:t>Mrs O’ Sulli</w:t>
    </w:r>
    <w:r w:rsidR="00141A4D">
      <w:t>van Fourth</w:t>
    </w:r>
    <w:r w:rsidR="00D44FB4">
      <w:t xml:space="preserve"> Class Timetable Week </w:t>
    </w:r>
    <w:r w:rsidR="00141A4D">
      <w:t xml:space="preserve"> 7</w:t>
    </w:r>
    <w:r w:rsidR="008C7F39">
      <w:t xml:space="preserve">             </w:t>
    </w:r>
    <w:r w:rsidR="0069739E">
      <w:tab/>
    </w:r>
    <w:r w:rsidR="0069739E">
      <w:rPr>
        <w:noProof/>
        <w:lang w:eastAsia="en-GB"/>
      </w:rPr>
      <w:drawing>
        <wp:inline distT="0" distB="0" distL="0" distR="0" wp14:anchorId="287BA331" wp14:editId="2A305310">
          <wp:extent cx="188912" cy="161925"/>
          <wp:effectExtent l="0" t="0" r="1905" b="0"/>
          <wp:docPr id="5" name="Picture 5" descr="https://help.seesaw.me/hc/article_attachments/360031417991/Screen_Shot_2019-06-05_at_1.11.17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seesaw.me/hc/article_attachments/360031417991/Screen_Shot_2019-06-05_at_1.11.17_PM.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376" t="17857" r="22150" b="24999"/>
                  <a:stretch/>
                </pic:blipFill>
                <pic:spPr bwMode="auto">
                  <a:xfrm>
                    <a:off x="0" y="0"/>
                    <a:ext cx="205752" cy="176360"/>
                  </a:xfrm>
                  <a:prstGeom prst="rect">
                    <a:avLst/>
                  </a:prstGeom>
                  <a:noFill/>
                  <a:ln>
                    <a:noFill/>
                  </a:ln>
                  <a:extLst>
                    <a:ext uri="{53640926-AAD7-44D8-BBD7-CCE9431645EC}">
                      <a14:shadowObscured xmlns:a14="http://schemas.microsoft.com/office/drawing/2010/main"/>
                    </a:ext>
                  </a:extLst>
                </pic:spPr>
              </pic:pic>
            </a:graphicData>
          </a:graphic>
        </wp:inline>
      </w:drawing>
    </w:r>
    <w:r w:rsidR="0069739E">
      <w:t xml:space="preserve"> = upload a photo for me to check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help.seesaw.me/hc/article_attachments/360031417991/Screen_Shot_2019-06-05_at_1.11.17_PM.png" style="width:302.4pt;height:209.1pt;visibility:visible;mso-wrap-style:square" o:bullet="t">
        <v:imagedata r:id="rId1" o:title="Screen_Shot_2019-06-05_at_1" croptop="11703f" cropbottom="16383f" cropleft="21218f" cropright="14516f"/>
      </v:shape>
    </w:pict>
  </w:numPicBullet>
  <w:numPicBullet w:numPicBulletId="1">
    <w:pict>
      <v:shape id="_x0000_i1031" type="#_x0000_t75" alt="https://help.seesaw.me/hc/article_attachments/360031417991/Screen_Shot_2019-06-05_at_1.11.17_PM.png" style="width:36.3pt;height:21.9pt;visibility:visible;mso-wrap-style:square" o:bullet="t">
        <v:imagedata r:id="rId2" o:title="Screen_Shot_2019-06-05_at_1" croptop="11703f" cropbottom="16383f" cropleft="21218f" cropright="14516f"/>
      </v:shape>
    </w:pict>
  </w:numPicBullet>
  <w:abstractNum w:abstractNumId="0" w15:restartNumberingAfterBreak="0">
    <w:nsid w:val="03FA2F2F"/>
    <w:multiLevelType w:val="hybridMultilevel"/>
    <w:tmpl w:val="AD44B8C4"/>
    <w:lvl w:ilvl="0" w:tplc="AE5EC0AC">
      <w:start w:val="1"/>
      <w:numFmt w:val="bullet"/>
      <w:lvlText w:val=""/>
      <w:lvlPicBulletId w:val="0"/>
      <w:lvlJc w:val="left"/>
      <w:pPr>
        <w:tabs>
          <w:tab w:val="num" w:pos="720"/>
        </w:tabs>
        <w:ind w:left="720" w:hanging="360"/>
      </w:pPr>
      <w:rPr>
        <w:rFonts w:ascii="Symbol" w:hAnsi="Symbol" w:hint="default"/>
      </w:rPr>
    </w:lvl>
    <w:lvl w:ilvl="1" w:tplc="08E457CA" w:tentative="1">
      <w:start w:val="1"/>
      <w:numFmt w:val="bullet"/>
      <w:lvlText w:val=""/>
      <w:lvlJc w:val="left"/>
      <w:pPr>
        <w:tabs>
          <w:tab w:val="num" w:pos="1440"/>
        </w:tabs>
        <w:ind w:left="1440" w:hanging="360"/>
      </w:pPr>
      <w:rPr>
        <w:rFonts w:ascii="Symbol" w:hAnsi="Symbol" w:hint="default"/>
      </w:rPr>
    </w:lvl>
    <w:lvl w:ilvl="2" w:tplc="6B6EBFC4" w:tentative="1">
      <w:start w:val="1"/>
      <w:numFmt w:val="bullet"/>
      <w:lvlText w:val=""/>
      <w:lvlJc w:val="left"/>
      <w:pPr>
        <w:tabs>
          <w:tab w:val="num" w:pos="2160"/>
        </w:tabs>
        <w:ind w:left="2160" w:hanging="360"/>
      </w:pPr>
      <w:rPr>
        <w:rFonts w:ascii="Symbol" w:hAnsi="Symbol" w:hint="default"/>
      </w:rPr>
    </w:lvl>
    <w:lvl w:ilvl="3" w:tplc="539AC24A" w:tentative="1">
      <w:start w:val="1"/>
      <w:numFmt w:val="bullet"/>
      <w:lvlText w:val=""/>
      <w:lvlJc w:val="left"/>
      <w:pPr>
        <w:tabs>
          <w:tab w:val="num" w:pos="2880"/>
        </w:tabs>
        <w:ind w:left="2880" w:hanging="360"/>
      </w:pPr>
      <w:rPr>
        <w:rFonts w:ascii="Symbol" w:hAnsi="Symbol" w:hint="default"/>
      </w:rPr>
    </w:lvl>
    <w:lvl w:ilvl="4" w:tplc="0E401404" w:tentative="1">
      <w:start w:val="1"/>
      <w:numFmt w:val="bullet"/>
      <w:lvlText w:val=""/>
      <w:lvlJc w:val="left"/>
      <w:pPr>
        <w:tabs>
          <w:tab w:val="num" w:pos="3600"/>
        </w:tabs>
        <w:ind w:left="3600" w:hanging="360"/>
      </w:pPr>
      <w:rPr>
        <w:rFonts w:ascii="Symbol" w:hAnsi="Symbol" w:hint="default"/>
      </w:rPr>
    </w:lvl>
    <w:lvl w:ilvl="5" w:tplc="55D2D438" w:tentative="1">
      <w:start w:val="1"/>
      <w:numFmt w:val="bullet"/>
      <w:lvlText w:val=""/>
      <w:lvlJc w:val="left"/>
      <w:pPr>
        <w:tabs>
          <w:tab w:val="num" w:pos="4320"/>
        </w:tabs>
        <w:ind w:left="4320" w:hanging="360"/>
      </w:pPr>
      <w:rPr>
        <w:rFonts w:ascii="Symbol" w:hAnsi="Symbol" w:hint="default"/>
      </w:rPr>
    </w:lvl>
    <w:lvl w:ilvl="6" w:tplc="28521A80" w:tentative="1">
      <w:start w:val="1"/>
      <w:numFmt w:val="bullet"/>
      <w:lvlText w:val=""/>
      <w:lvlJc w:val="left"/>
      <w:pPr>
        <w:tabs>
          <w:tab w:val="num" w:pos="5040"/>
        </w:tabs>
        <w:ind w:left="5040" w:hanging="360"/>
      </w:pPr>
      <w:rPr>
        <w:rFonts w:ascii="Symbol" w:hAnsi="Symbol" w:hint="default"/>
      </w:rPr>
    </w:lvl>
    <w:lvl w:ilvl="7" w:tplc="E63C3064" w:tentative="1">
      <w:start w:val="1"/>
      <w:numFmt w:val="bullet"/>
      <w:lvlText w:val=""/>
      <w:lvlJc w:val="left"/>
      <w:pPr>
        <w:tabs>
          <w:tab w:val="num" w:pos="5760"/>
        </w:tabs>
        <w:ind w:left="5760" w:hanging="360"/>
      </w:pPr>
      <w:rPr>
        <w:rFonts w:ascii="Symbol" w:hAnsi="Symbol" w:hint="default"/>
      </w:rPr>
    </w:lvl>
    <w:lvl w:ilvl="8" w:tplc="CB8418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5F63DE3"/>
    <w:multiLevelType w:val="hybridMultilevel"/>
    <w:tmpl w:val="FFF4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07BD2"/>
    <w:multiLevelType w:val="hybridMultilevel"/>
    <w:tmpl w:val="E6784B9A"/>
    <w:lvl w:ilvl="0" w:tplc="AA38CEF4">
      <w:start w:val="1"/>
      <w:numFmt w:val="bullet"/>
      <w:lvlText w:val=""/>
      <w:lvlPicBulletId w:val="1"/>
      <w:lvlJc w:val="left"/>
      <w:pPr>
        <w:tabs>
          <w:tab w:val="num" w:pos="720"/>
        </w:tabs>
        <w:ind w:left="720" w:hanging="360"/>
      </w:pPr>
      <w:rPr>
        <w:rFonts w:ascii="Symbol" w:hAnsi="Symbol" w:hint="default"/>
      </w:rPr>
    </w:lvl>
    <w:lvl w:ilvl="1" w:tplc="1FFC6C60" w:tentative="1">
      <w:start w:val="1"/>
      <w:numFmt w:val="bullet"/>
      <w:lvlText w:val=""/>
      <w:lvlJc w:val="left"/>
      <w:pPr>
        <w:tabs>
          <w:tab w:val="num" w:pos="1440"/>
        </w:tabs>
        <w:ind w:left="1440" w:hanging="360"/>
      </w:pPr>
      <w:rPr>
        <w:rFonts w:ascii="Symbol" w:hAnsi="Symbol" w:hint="default"/>
      </w:rPr>
    </w:lvl>
    <w:lvl w:ilvl="2" w:tplc="FEB2845A" w:tentative="1">
      <w:start w:val="1"/>
      <w:numFmt w:val="bullet"/>
      <w:lvlText w:val=""/>
      <w:lvlJc w:val="left"/>
      <w:pPr>
        <w:tabs>
          <w:tab w:val="num" w:pos="2160"/>
        </w:tabs>
        <w:ind w:left="2160" w:hanging="360"/>
      </w:pPr>
      <w:rPr>
        <w:rFonts w:ascii="Symbol" w:hAnsi="Symbol" w:hint="default"/>
      </w:rPr>
    </w:lvl>
    <w:lvl w:ilvl="3" w:tplc="18EA2B6C" w:tentative="1">
      <w:start w:val="1"/>
      <w:numFmt w:val="bullet"/>
      <w:lvlText w:val=""/>
      <w:lvlJc w:val="left"/>
      <w:pPr>
        <w:tabs>
          <w:tab w:val="num" w:pos="2880"/>
        </w:tabs>
        <w:ind w:left="2880" w:hanging="360"/>
      </w:pPr>
      <w:rPr>
        <w:rFonts w:ascii="Symbol" w:hAnsi="Symbol" w:hint="default"/>
      </w:rPr>
    </w:lvl>
    <w:lvl w:ilvl="4" w:tplc="2AE05824" w:tentative="1">
      <w:start w:val="1"/>
      <w:numFmt w:val="bullet"/>
      <w:lvlText w:val=""/>
      <w:lvlJc w:val="left"/>
      <w:pPr>
        <w:tabs>
          <w:tab w:val="num" w:pos="3600"/>
        </w:tabs>
        <w:ind w:left="3600" w:hanging="360"/>
      </w:pPr>
      <w:rPr>
        <w:rFonts w:ascii="Symbol" w:hAnsi="Symbol" w:hint="default"/>
      </w:rPr>
    </w:lvl>
    <w:lvl w:ilvl="5" w:tplc="CD5A82AA" w:tentative="1">
      <w:start w:val="1"/>
      <w:numFmt w:val="bullet"/>
      <w:lvlText w:val=""/>
      <w:lvlJc w:val="left"/>
      <w:pPr>
        <w:tabs>
          <w:tab w:val="num" w:pos="4320"/>
        </w:tabs>
        <w:ind w:left="4320" w:hanging="360"/>
      </w:pPr>
      <w:rPr>
        <w:rFonts w:ascii="Symbol" w:hAnsi="Symbol" w:hint="default"/>
      </w:rPr>
    </w:lvl>
    <w:lvl w:ilvl="6" w:tplc="2EB8998E" w:tentative="1">
      <w:start w:val="1"/>
      <w:numFmt w:val="bullet"/>
      <w:lvlText w:val=""/>
      <w:lvlJc w:val="left"/>
      <w:pPr>
        <w:tabs>
          <w:tab w:val="num" w:pos="5040"/>
        </w:tabs>
        <w:ind w:left="5040" w:hanging="360"/>
      </w:pPr>
      <w:rPr>
        <w:rFonts w:ascii="Symbol" w:hAnsi="Symbol" w:hint="default"/>
      </w:rPr>
    </w:lvl>
    <w:lvl w:ilvl="7" w:tplc="533EE4A6" w:tentative="1">
      <w:start w:val="1"/>
      <w:numFmt w:val="bullet"/>
      <w:lvlText w:val=""/>
      <w:lvlJc w:val="left"/>
      <w:pPr>
        <w:tabs>
          <w:tab w:val="num" w:pos="5760"/>
        </w:tabs>
        <w:ind w:left="5760" w:hanging="360"/>
      </w:pPr>
      <w:rPr>
        <w:rFonts w:ascii="Symbol" w:hAnsi="Symbol" w:hint="default"/>
      </w:rPr>
    </w:lvl>
    <w:lvl w:ilvl="8" w:tplc="779E5CC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D5"/>
    <w:rsid w:val="00004C9A"/>
    <w:rsid w:val="0004172E"/>
    <w:rsid w:val="00076391"/>
    <w:rsid w:val="000848B7"/>
    <w:rsid w:val="000910B5"/>
    <w:rsid w:val="000A3F76"/>
    <w:rsid w:val="000E0CDC"/>
    <w:rsid w:val="000E27F4"/>
    <w:rsid w:val="000E3DCB"/>
    <w:rsid w:val="000F4DA6"/>
    <w:rsid w:val="001042F1"/>
    <w:rsid w:val="00105EED"/>
    <w:rsid w:val="00111EEB"/>
    <w:rsid w:val="00117170"/>
    <w:rsid w:val="00141A4D"/>
    <w:rsid w:val="00181489"/>
    <w:rsid w:val="001B3046"/>
    <w:rsid w:val="001D3F3D"/>
    <w:rsid w:val="001E2C0D"/>
    <w:rsid w:val="00217267"/>
    <w:rsid w:val="00226268"/>
    <w:rsid w:val="002329F2"/>
    <w:rsid w:val="00255606"/>
    <w:rsid w:val="002716BF"/>
    <w:rsid w:val="0028090F"/>
    <w:rsid w:val="002820A1"/>
    <w:rsid w:val="00297927"/>
    <w:rsid w:val="002A6A30"/>
    <w:rsid w:val="002B5FA3"/>
    <w:rsid w:val="002E50E9"/>
    <w:rsid w:val="002F1986"/>
    <w:rsid w:val="00311356"/>
    <w:rsid w:val="0031298A"/>
    <w:rsid w:val="00313374"/>
    <w:rsid w:val="0032475D"/>
    <w:rsid w:val="003357FD"/>
    <w:rsid w:val="00341057"/>
    <w:rsid w:val="00343640"/>
    <w:rsid w:val="00394A61"/>
    <w:rsid w:val="003E633C"/>
    <w:rsid w:val="004010E9"/>
    <w:rsid w:val="0041603C"/>
    <w:rsid w:val="00454CDB"/>
    <w:rsid w:val="00463C09"/>
    <w:rsid w:val="00466163"/>
    <w:rsid w:val="00485150"/>
    <w:rsid w:val="0048670E"/>
    <w:rsid w:val="004B0201"/>
    <w:rsid w:val="004F7017"/>
    <w:rsid w:val="00537236"/>
    <w:rsid w:val="00550E7D"/>
    <w:rsid w:val="00551969"/>
    <w:rsid w:val="0058435A"/>
    <w:rsid w:val="005D34CE"/>
    <w:rsid w:val="005F21FC"/>
    <w:rsid w:val="00647F16"/>
    <w:rsid w:val="0065271D"/>
    <w:rsid w:val="00686A48"/>
    <w:rsid w:val="0069739E"/>
    <w:rsid w:val="006F023D"/>
    <w:rsid w:val="00721C5E"/>
    <w:rsid w:val="00725495"/>
    <w:rsid w:val="00725689"/>
    <w:rsid w:val="00743991"/>
    <w:rsid w:val="0075596E"/>
    <w:rsid w:val="00766B28"/>
    <w:rsid w:val="00786EA2"/>
    <w:rsid w:val="00786F24"/>
    <w:rsid w:val="00787646"/>
    <w:rsid w:val="0079246D"/>
    <w:rsid w:val="007974D5"/>
    <w:rsid w:val="007F038A"/>
    <w:rsid w:val="007F6235"/>
    <w:rsid w:val="00832E6E"/>
    <w:rsid w:val="00835FF1"/>
    <w:rsid w:val="0084654A"/>
    <w:rsid w:val="00851C1A"/>
    <w:rsid w:val="00873CBD"/>
    <w:rsid w:val="00884CB4"/>
    <w:rsid w:val="008A1D38"/>
    <w:rsid w:val="008C7F39"/>
    <w:rsid w:val="00911D43"/>
    <w:rsid w:val="009346A0"/>
    <w:rsid w:val="00936944"/>
    <w:rsid w:val="00965FF0"/>
    <w:rsid w:val="009B24B5"/>
    <w:rsid w:val="009C23E3"/>
    <w:rsid w:val="009E6FE7"/>
    <w:rsid w:val="009E7082"/>
    <w:rsid w:val="009E737F"/>
    <w:rsid w:val="009F1876"/>
    <w:rsid w:val="00A424DD"/>
    <w:rsid w:val="00A73249"/>
    <w:rsid w:val="00AB69D0"/>
    <w:rsid w:val="00AC0E20"/>
    <w:rsid w:val="00AC2C83"/>
    <w:rsid w:val="00AD08F3"/>
    <w:rsid w:val="00AD1243"/>
    <w:rsid w:val="00B34B00"/>
    <w:rsid w:val="00B35257"/>
    <w:rsid w:val="00B62C7E"/>
    <w:rsid w:val="00B750FD"/>
    <w:rsid w:val="00B935BE"/>
    <w:rsid w:val="00BA1E72"/>
    <w:rsid w:val="00BA27F4"/>
    <w:rsid w:val="00C169AE"/>
    <w:rsid w:val="00C45B6B"/>
    <w:rsid w:val="00C919A1"/>
    <w:rsid w:val="00C940DE"/>
    <w:rsid w:val="00CA6D18"/>
    <w:rsid w:val="00CB4526"/>
    <w:rsid w:val="00D37F71"/>
    <w:rsid w:val="00D404EA"/>
    <w:rsid w:val="00D44FB4"/>
    <w:rsid w:val="00D53C73"/>
    <w:rsid w:val="00DB7FDB"/>
    <w:rsid w:val="00DE0F47"/>
    <w:rsid w:val="00DE2D8E"/>
    <w:rsid w:val="00DF3963"/>
    <w:rsid w:val="00E20C92"/>
    <w:rsid w:val="00E268C6"/>
    <w:rsid w:val="00E70E28"/>
    <w:rsid w:val="00E80C81"/>
    <w:rsid w:val="00EC2828"/>
    <w:rsid w:val="00ED08F5"/>
    <w:rsid w:val="00EE0E35"/>
    <w:rsid w:val="00EE29C7"/>
    <w:rsid w:val="00EE3497"/>
    <w:rsid w:val="00EF03DD"/>
    <w:rsid w:val="00F53463"/>
    <w:rsid w:val="00F9418F"/>
    <w:rsid w:val="00FB680C"/>
    <w:rsid w:val="00FC1A45"/>
    <w:rsid w:val="00FC5F5E"/>
    <w:rsid w:val="00FE64C0"/>
    <w:rsid w:val="00FE7232"/>
    <w:rsid w:val="00FF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A920"/>
  <w15:chartTrackingRefBased/>
  <w15:docId w15:val="{DEA61EF9-745C-4720-B954-4C8DC88A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49"/>
    <w:rPr>
      <w:color w:val="0563C1" w:themeColor="hyperlink"/>
      <w:u w:val="single"/>
    </w:rPr>
  </w:style>
  <w:style w:type="character" w:styleId="FollowedHyperlink">
    <w:name w:val="FollowedHyperlink"/>
    <w:basedOn w:val="DefaultParagraphFont"/>
    <w:uiPriority w:val="99"/>
    <w:semiHidden/>
    <w:unhideWhenUsed/>
    <w:rsid w:val="001042F1"/>
    <w:rPr>
      <w:color w:val="954F72" w:themeColor="followedHyperlink"/>
      <w:u w:val="single"/>
    </w:rPr>
  </w:style>
  <w:style w:type="table" w:styleId="TableGrid">
    <w:name w:val="Table Grid"/>
    <w:basedOn w:val="TableNormal"/>
    <w:uiPriority w:val="39"/>
    <w:rsid w:val="006F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391"/>
  </w:style>
  <w:style w:type="paragraph" w:styleId="Footer">
    <w:name w:val="footer"/>
    <w:basedOn w:val="Normal"/>
    <w:link w:val="FooterChar"/>
    <w:uiPriority w:val="99"/>
    <w:unhideWhenUsed/>
    <w:rsid w:val="00076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391"/>
  </w:style>
  <w:style w:type="paragraph" w:styleId="ListParagraph">
    <w:name w:val="List Paragraph"/>
    <w:basedOn w:val="Normal"/>
    <w:uiPriority w:val="34"/>
    <w:qFormat/>
    <w:rsid w:val="001E2C0D"/>
    <w:pPr>
      <w:ind w:left="720"/>
      <w:contextualSpacing/>
    </w:pPr>
  </w:style>
  <w:style w:type="paragraph" w:styleId="BalloonText">
    <w:name w:val="Balloon Text"/>
    <w:basedOn w:val="Normal"/>
    <w:link w:val="BalloonTextChar"/>
    <w:uiPriority w:val="99"/>
    <w:semiHidden/>
    <w:unhideWhenUsed/>
    <w:rsid w:val="00835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2021-02-26T14:49:00Z</cp:lastPrinted>
  <dcterms:created xsi:type="dcterms:W3CDTF">2021-02-26T15:06:00Z</dcterms:created>
  <dcterms:modified xsi:type="dcterms:W3CDTF">2021-02-28T13:24:00Z</dcterms:modified>
</cp:coreProperties>
</file>